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proofErr w:type="spellStart"/>
      <w:r w:rsidRPr="00382EAA">
        <w:rPr>
          <w:rFonts w:ascii="Century Schoolbook" w:hAnsi="Century Schoolbook" w:cs="Ayuthaya"/>
          <w:b/>
          <w:color w:val="262626"/>
          <w:sz w:val="20"/>
          <w:szCs w:val="32"/>
          <w:lang w:val="en-US"/>
        </w:rPr>
        <w:t>Karim</w:t>
      </w:r>
      <w:proofErr w:type="spellEnd"/>
      <w:r w:rsidRPr="00382EAA">
        <w:rPr>
          <w:rFonts w:ascii="Century Schoolbook" w:hAnsi="Century Schoolbook" w:cs="Ayuthaya"/>
          <w:b/>
          <w:color w:val="262626"/>
          <w:sz w:val="20"/>
          <w:szCs w:val="32"/>
          <w:lang w:val="en-US"/>
        </w:rPr>
        <w:t xml:space="preserve">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6188C755" w14:textId="4A9A5DD8" w:rsidR="00121884" w:rsidRDefault="00121884" w:rsidP="00121884">
      <w:pPr>
        <w:pStyle w:val="Title"/>
      </w:pPr>
      <w:r>
        <w:lastRenderedPageBreak/>
        <w:t>SOMMAIRE</w:t>
      </w:r>
    </w:p>
    <w:p w14:paraId="0B24806C" w14:textId="7E03B0F7" w:rsidR="00121884" w:rsidRPr="00121884" w:rsidRDefault="00121884" w:rsidP="00375BCD">
      <w:pPr>
        <w:pStyle w:val="TOC1"/>
      </w:pPr>
      <w:r w:rsidRPr="00121884">
        <w:t>PARTIE 1</w:t>
      </w:r>
    </w:p>
    <w:p w14:paraId="751EE1AC" w14:textId="125F73B9" w:rsidR="00121884" w:rsidRDefault="00121884" w:rsidP="00375BCD">
      <w:pPr>
        <w:pStyle w:val="TOC1"/>
        <w:rPr>
          <w:rFonts w:asciiTheme="minorHAnsi" w:eastAsiaTheme="minorEastAsia" w:hAnsiTheme="minorHAnsi" w:cstheme="minorBidi"/>
          <w:noProof/>
          <w:lang w:eastAsia="ja-JP"/>
        </w:rPr>
      </w:pPr>
      <w:r>
        <w:fldChar w:fldCharType="begin"/>
      </w:r>
      <w:r>
        <w:instrText xml:space="preserve"> TOC \o "1-3" </w:instrText>
      </w:r>
      <w:r>
        <w:fldChar w:fldCharType="separate"/>
      </w:r>
      <w:r>
        <w:rPr>
          <w:noProof/>
        </w:rPr>
        <w:t>1.</w:t>
      </w:r>
      <w:r>
        <w:rPr>
          <w:rFonts w:asciiTheme="minorHAnsi" w:eastAsiaTheme="minorEastAsia" w:hAnsiTheme="minorHAnsi" w:cstheme="minorBidi"/>
          <w:noProof/>
          <w:lang w:eastAsia="ja-JP"/>
        </w:rPr>
        <w:tab/>
      </w:r>
      <w:r>
        <w:rPr>
          <w:noProof/>
        </w:rPr>
        <w:t>Liste et description des domaines fonctionnels (DDF)</w:t>
      </w:r>
      <w:r>
        <w:rPr>
          <w:noProof/>
        </w:rPr>
        <w:tab/>
      </w:r>
      <w:r>
        <w:rPr>
          <w:noProof/>
        </w:rPr>
        <w:fldChar w:fldCharType="begin"/>
      </w:r>
      <w:r>
        <w:rPr>
          <w:noProof/>
        </w:rPr>
        <w:instrText xml:space="preserve"> PAGEREF _Toc282346618 \h </w:instrText>
      </w:r>
      <w:r>
        <w:rPr>
          <w:noProof/>
        </w:rPr>
      </w:r>
      <w:r>
        <w:rPr>
          <w:noProof/>
        </w:rPr>
        <w:fldChar w:fldCharType="separate"/>
      </w:r>
      <w:r w:rsidR="00375BCD">
        <w:rPr>
          <w:noProof/>
        </w:rPr>
        <w:t>3</w:t>
      </w:r>
      <w:r>
        <w:rPr>
          <w:noProof/>
        </w:rPr>
        <w:fldChar w:fldCharType="end"/>
      </w:r>
    </w:p>
    <w:p w14:paraId="3CC47FDE"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des profils utilisateurs (MU)</w:t>
      </w:r>
      <w:r>
        <w:rPr>
          <w:noProof/>
        </w:rPr>
        <w:tab/>
      </w:r>
      <w:r>
        <w:rPr>
          <w:noProof/>
        </w:rPr>
        <w:fldChar w:fldCharType="begin"/>
      </w:r>
      <w:r>
        <w:rPr>
          <w:noProof/>
        </w:rPr>
        <w:instrText xml:space="preserve"> PAGEREF _Toc282346619 \h </w:instrText>
      </w:r>
      <w:r>
        <w:rPr>
          <w:noProof/>
        </w:rPr>
      </w:r>
      <w:r>
        <w:rPr>
          <w:noProof/>
        </w:rPr>
        <w:fldChar w:fldCharType="separate"/>
      </w:r>
      <w:r w:rsidR="00375BCD">
        <w:rPr>
          <w:noProof/>
        </w:rPr>
        <w:t>4</w:t>
      </w:r>
      <w:r>
        <w:rPr>
          <w:noProof/>
        </w:rPr>
        <w:fldChar w:fldCharType="end"/>
      </w:r>
    </w:p>
    <w:p w14:paraId="596A3ABE"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Graphe d’héritage des profils utilisateurs (GPU)</w:t>
      </w:r>
      <w:r>
        <w:rPr>
          <w:noProof/>
        </w:rPr>
        <w:tab/>
      </w:r>
      <w:r>
        <w:rPr>
          <w:noProof/>
        </w:rPr>
        <w:fldChar w:fldCharType="begin"/>
      </w:r>
      <w:r>
        <w:rPr>
          <w:noProof/>
        </w:rPr>
        <w:instrText xml:space="preserve"> PAGEREF _Toc282346620 \h </w:instrText>
      </w:r>
      <w:r>
        <w:rPr>
          <w:noProof/>
        </w:rPr>
      </w:r>
      <w:r>
        <w:rPr>
          <w:noProof/>
        </w:rPr>
        <w:fldChar w:fldCharType="separate"/>
      </w:r>
      <w:r w:rsidR="00375BCD">
        <w:rPr>
          <w:noProof/>
        </w:rPr>
        <w:t>4</w:t>
      </w:r>
      <w:r>
        <w:rPr>
          <w:noProof/>
        </w:rPr>
        <w:fldChar w:fldCharType="end"/>
      </w:r>
    </w:p>
    <w:p w14:paraId="5B5C75B8"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Description des profils d’utilisateurs (DPU)</w:t>
      </w:r>
      <w:r>
        <w:rPr>
          <w:noProof/>
        </w:rPr>
        <w:tab/>
      </w:r>
      <w:r>
        <w:rPr>
          <w:noProof/>
        </w:rPr>
        <w:fldChar w:fldCharType="begin"/>
      </w:r>
      <w:r>
        <w:rPr>
          <w:noProof/>
        </w:rPr>
        <w:instrText xml:space="preserve"> PAGEREF _Toc282346621 \h </w:instrText>
      </w:r>
      <w:r>
        <w:rPr>
          <w:noProof/>
        </w:rPr>
      </w:r>
      <w:r>
        <w:rPr>
          <w:noProof/>
        </w:rPr>
        <w:fldChar w:fldCharType="separate"/>
      </w:r>
      <w:r w:rsidR="00375BCD">
        <w:rPr>
          <w:noProof/>
        </w:rPr>
        <w:t>5</w:t>
      </w:r>
      <w:r>
        <w:rPr>
          <w:noProof/>
        </w:rPr>
        <w:fldChar w:fldCharType="end"/>
      </w:r>
    </w:p>
    <w:p w14:paraId="051D06DD" w14:textId="77777777" w:rsidR="00121884" w:rsidRDefault="00121884" w:rsidP="00375BCD">
      <w:pPr>
        <w:pStyle w:val="TOC1"/>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Planification hiérarchique des tâches utilisateurs (PHTUd)</w:t>
      </w:r>
      <w:r>
        <w:rPr>
          <w:noProof/>
        </w:rPr>
        <w:tab/>
      </w:r>
      <w:r>
        <w:rPr>
          <w:noProof/>
        </w:rPr>
        <w:fldChar w:fldCharType="begin"/>
      </w:r>
      <w:r>
        <w:rPr>
          <w:noProof/>
        </w:rPr>
        <w:instrText xml:space="preserve"> PAGEREF _Toc282346622 \h </w:instrText>
      </w:r>
      <w:r>
        <w:rPr>
          <w:noProof/>
        </w:rPr>
      </w:r>
      <w:r>
        <w:rPr>
          <w:noProof/>
        </w:rPr>
        <w:fldChar w:fldCharType="separate"/>
      </w:r>
      <w:r w:rsidR="00375BCD">
        <w:rPr>
          <w:noProof/>
        </w:rPr>
        <w:t>7</w:t>
      </w:r>
      <w:r>
        <w:rPr>
          <w:noProof/>
        </w:rPr>
        <w:fldChar w:fldCharType="end"/>
      </w:r>
    </w:p>
    <w:p w14:paraId="459CF8C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Domaine fonctionnel D1 : Administration des livraisons</w:t>
      </w:r>
      <w:r>
        <w:rPr>
          <w:noProof/>
        </w:rPr>
        <w:tab/>
      </w:r>
      <w:r>
        <w:rPr>
          <w:noProof/>
        </w:rPr>
        <w:fldChar w:fldCharType="begin"/>
      </w:r>
      <w:r>
        <w:rPr>
          <w:noProof/>
        </w:rPr>
        <w:instrText xml:space="preserve"> PAGEREF _Toc282346623 \h </w:instrText>
      </w:r>
      <w:r>
        <w:rPr>
          <w:noProof/>
        </w:rPr>
      </w:r>
      <w:r>
        <w:rPr>
          <w:noProof/>
        </w:rPr>
        <w:fldChar w:fldCharType="separate"/>
      </w:r>
      <w:r w:rsidR="00375BCD">
        <w:rPr>
          <w:noProof/>
        </w:rPr>
        <w:t>7</w:t>
      </w:r>
      <w:r>
        <w:rPr>
          <w:noProof/>
        </w:rPr>
        <w:fldChar w:fldCharType="end"/>
      </w:r>
    </w:p>
    <w:p w14:paraId="3201598A"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Domaine fonctionnel D3 : Administration des clients</w:t>
      </w:r>
      <w:r>
        <w:rPr>
          <w:noProof/>
        </w:rPr>
        <w:tab/>
      </w:r>
      <w:r>
        <w:rPr>
          <w:noProof/>
        </w:rPr>
        <w:fldChar w:fldCharType="begin"/>
      </w:r>
      <w:r>
        <w:rPr>
          <w:noProof/>
        </w:rPr>
        <w:instrText xml:space="preserve"> PAGEREF _Toc282346624 \h </w:instrText>
      </w:r>
      <w:r>
        <w:rPr>
          <w:noProof/>
        </w:rPr>
      </w:r>
      <w:r>
        <w:rPr>
          <w:noProof/>
        </w:rPr>
        <w:fldChar w:fldCharType="separate"/>
      </w:r>
      <w:r w:rsidR="00375BCD">
        <w:rPr>
          <w:noProof/>
        </w:rPr>
        <w:t>8</w:t>
      </w:r>
      <w:r>
        <w:rPr>
          <w:noProof/>
        </w:rPr>
        <w:fldChar w:fldCharType="end"/>
      </w:r>
    </w:p>
    <w:p w14:paraId="78D4DC25" w14:textId="77777777" w:rsidR="00121884" w:rsidRDefault="00121884">
      <w:pPr>
        <w:pStyle w:val="TOC2"/>
        <w:tabs>
          <w:tab w:val="left" w:pos="795"/>
          <w:tab w:val="right" w:leader="dot" w:pos="8290"/>
        </w:tabs>
        <w:rPr>
          <w:noProof/>
        </w:rPr>
      </w:pPr>
      <w:r>
        <w:rPr>
          <w:noProof/>
        </w:rPr>
        <w:t>5.3</w:t>
      </w:r>
      <w:r>
        <w:rPr>
          <w:rFonts w:asciiTheme="minorHAnsi" w:eastAsiaTheme="minorEastAsia" w:hAnsiTheme="minorHAnsi" w:cstheme="minorBidi"/>
          <w:noProof/>
          <w:lang w:eastAsia="ja-JP"/>
        </w:rPr>
        <w:tab/>
      </w:r>
      <w:r>
        <w:rPr>
          <w:noProof/>
        </w:rPr>
        <w:t>Domaine fonctionnel D7 : Administration du matériel</w:t>
      </w:r>
      <w:r>
        <w:rPr>
          <w:noProof/>
        </w:rPr>
        <w:tab/>
      </w:r>
      <w:r>
        <w:rPr>
          <w:noProof/>
        </w:rPr>
        <w:fldChar w:fldCharType="begin"/>
      </w:r>
      <w:r>
        <w:rPr>
          <w:noProof/>
        </w:rPr>
        <w:instrText xml:space="preserve"> PAGEREF _Toc282346625 \h </w:instrText>
      </w:r>
      <w:r>
        <w:rPr>
          <w:noProof/>
        </w:rPr>
      </w:r>
      <w:r>
        <w:rPr>
          <w:noProof/>
        </w:rPr>
        <w:fldChar w:fldCharType="separate"/>
      </w:r>
      <w:r w:rsidR="00375BCD">
        <w:rPr>
          <w:noProof/>
        </w:rPr>
        <w:t>9</w:t>
      </w:r>
      <w:r>
        <w:rPr>
          <w:noProof/>
        </w:rPr>
        <w:fldChar w:fldCharType="end"/>
      </w:r>
    </w:p>
    <w:p w14:paraId="2AD350F4" w14:textId="77777777" w:rsidR="00121884" w:rsidRDefault="00121884" w:rsidP="00121884">
      <w:pPr>
        <w:rPr>
          <w:noProof/>
        </w:rPr>
      </w:pPr>
    </w:p>
    <w:p w14:paraId="3178C712" w14:textId="5F8C6D0F" w:rsidR="00121884" w:rsidRPr="00121884" w:rsidRDefault="00121884" w:rsidP="00121884">
      <w:pPr>
        <w:rPr>
          <w:b/>
          <w:noProof/>
        </w:rPr>
      </w:pPr>
      <w:r w:rsidRPr="00121884">
        <w:rPr>
          <w:b/>
          <w:noProof/>
        </w:rPr>
        <w:t>PARTIE 2</w:t>
      </w:r>
    </w:p>
    <w:p w14:paraId="190E6F8E"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Dossier d’initialisation de la conception de l’IHM (DI-CIHM)</w:t>
      </w:r>
      <w:r>
        <w:rPr>
          <w:noProof/>
        </w:rPr>
        <w:tab/>
      </w:r>
      <w:r>
        <w:rPr>
          <w:noProof/>
        </w:rPr>
        <w:fldChar w:fldCharType="begin"/>
      </w:r>
      <w:r>
        <w:rPr>
          <w:noProof/>
        </w:rPr>
        <w:instrText xml:space="preserve"> PAGEREF _Toc282346626 \h </w:instrText>
      </w:r>
      <w:r>
        <w:rPr>
          <w:noProof/>
        </w:rPr>
      </w:r>
      <w:r>
        <w:rPr>
          <w:noProof/>
        </w:rPr>
        <w:fldChar w:fldCharType="separate"/>
      </w:r>
      <w:r w:rsidR="00375BCD">
        <w:rPr>
          <w:noProof/>
        </w:rPr>
        <w:t>10</w:t>
      </w:r>
      <w:r>
        <w:rPr>
          <w:noProof/>
        </w:rPr>
        <w:fldChar w:fldCharType="end"/>
      </w:r>
    </w:p>
    <w:p w14:paraId="59DA54A7"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Charte graphique et guide de style</w:t>
      </w:r>
      <w:r>
        <w:rPr>
          <w:noProof/>
        </w:rPr>
        <w:tab/>
      </w:r>
      <w:r>
        <w:rPr>
          <w:noProof/>
        </w:rPr>
        <w:fldChar w:fldCharType="begin"/>
      </w:r>
      <w:r>
        <w:rPr>
          <w:noProof/>
        </w:rPr>
        <w:instrText xml:space="preserve"> PAGEREF _Toc282346627 \h </w:instrText>
      </w:r>
      <w:r>
        <w:rPr>
          <w:noProof/>
        </w:rPr>
      </w:r>
      <w:r>
        <w:rPr>
          <w:noProof/>
        </w:rPr>
        <w:fldChar w:fldCharType="separate"/>
      </w:r>
      <w:r w:rsidR="00375BCD">
        <w:rPr>
          <w:noProof/>
        </w:rPr>
        <w:t>10</w:t>
      </w:r>
      <w:r>
        <w:rPr>
          <w:noProof/>
        </w:rPr>
        <w:fldChar w:fldCharType="end"/>
      </w:r>
    </w:p>
    <w:p w14:paraId="27EE821B"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1.1</w:t>
      </w:r>
      <w:r>
        <w:rPr>
          <w:rFonts w:asciiTheme="minorHAnsi" w:eastAsiaTheme="minorEastAsia" w:hAnsiTheme="minorHAnsi" w:cstheme="minorBidi"/>
          <w:noProof/>
          <w:lang w:eastAsia="ja-JP"/>
        </w:rPr>
        <w:tab/>
      </w:r>
      <w:r>
        <w:rPr>
          <w:noProof/>
        </w:rPr>
        <w:t>Identification des métaphores</w:t>
      </w:r>
      <w:r>
        <w:rPr>
          <w:noProof/>
        </w:rPr>
        <w:tab/>
      </w:r>
      <w:r>
        <w:rPr>
          <w:noProof/>
        </w:rPr>
        <w:fldChar w:fldCharType="begin"/>
      </w:r>
      <w:r>
        <w:rPr>
          <w:noProof/>
        </w:rPr>
        <w:instrText xml:space="preserve"> PAGEREF _Toc282346628 \h </w:instrText>
      </w:r>
      <w:r>
        <w:rPr>
          <w:noProof/>
        </w:rPr>
      </w:r>
      <w:r>
        <w:rPr>
          <w:noProof/>
        </w:rPr>
        <w:fldChar w:fldCharType="separate"/>
      </w:r>
      <w:r w:rsidR="00375BCD">
        <w:rPr>
          <w:noProof/>
        </w:rPr>
        <w:t>10</w:t>
      </w:r>
      <w:r>
        <w:rPr>
          <w:noProof/>
        </w:rPr>
        <w:fldChar w:fldCharType="end"/>
      </w:r>
    </w:p>
    <w:p w14:paraId="04020DD2"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Description de la métaphore</w:t>
      </w:r>
      <w:r>
        <w:rPr>
          <w:noProof/>
        </w:rPr>
        <w:tab/>
      </w:r>
      <w:r>
        <w:rPr>
          <w:noProof/>
        </w:rPr>
        <w:fldChar w:fldCharType="begin"/>
      </w:r>
      <w:r>
        <w:rPr>
          <w:noProof/>
        </w:rPr>
        <w:instrText xml:space="preserve"> PAGEREF _Toc282346629 \h </w:instrText>
      </w:r>
      <w:r>
        <w:rPr>
          <w:noProof/>
        </w:rPr>
      </w:r>
      <w:r>
        <w:rPr>
          <w:noProof/>
        </w:rPr>
        <w:fldChar w:fldCharType="separate"/>
      </w:r>
      <w:r w:rsidR="00375BCD">
        <w:rPr>
          <w:noProof/>
        </w:rPr>
        <w:t>10</w:t>
      </w:r>
      <w:r>
        <w:rPr>
          <w:noProof/>
        </w:rPr>
        <w:fldChar w:fldCharType="end"/>
      </w:r>
    </w:p>
    <w:p w14:paraId="5DD8D3C1" w14:textId="77777777" w:rsidR="00121884" w:rsidRDefault="00121884">
      <w:pPr>
        <w:pStyle w:val="TOC3"/>
        <w:tabs>
          <w:tab w:val="left" w:pos="1217"/>
          <w:tab w:val="right" w:leader="dot" w:pos="8290"/>
        </w:tabs>
        <w:rPr>
          <w:rFonts w:asciiTheme="minorHAnsi" w:eastAsiaTheme="minorEastAsia" w:hAnsiTheme="minorHAnsi" w:cstheme="minorBidi"/>
          <w:noProof/>
          <w:lang w:eastAsia="ja-JP"/>
        </w:rPr>
      </w:pPr>
      <w:r>
        <w:rPr>
          <w:noProof/>
        </w:rPr>
        <w:t>1.1.1</w:t>
      </w:r>
      <w:r>
        <w:rPr>
          <w:rFonts w:asciiTheme="minorHAnsi" w:eastAsiaTheme="minorEastAsia" w:hAnsiTheme="minorHAnsi" w:cstheme="minorBidi"/>
          <w:noProof/>
          <w:lang w:eastAsia="ja-JP"/>
        </w:rPr>
        <w:tab/>
      </w:r>
      <w:r>
        <w:rPr>
          <w:noProof/>
        </w:rPr>
        <w:t>Liste des principaux objets utilisateurs (POU)</w:t>
      </w:r>
      <w:r>
        <w:rPr>
          <w:noProof/>
        </w:rPr>
        <w:tab/>
      </w:r>
      <w:r>
        <w:rPr>
          <w:noProof/>
        </w:rPr>
        <w:fldChar w:fldCharType="begin"/>
      </w:r>
      <w:r>
        <w:rPr>
          <w:noProof/>
        </w:rPr>
        <w:instrText xml:space="preserve"> PAGEREF _Toc282346630 \h </w:instrText>
      </w:r>
      <w:r>
        <w:rPr>
          <w:noProof/>
        </w:rPr>
      </w:r>
      <w:r>
        <w:rPr>
          <w:noProof/>
        </w:rPr>
        <w:fldChar w:fldCharType="separate"/>
      </w:r>
      <w:r w:rsidR="00375BCD">
        <w:rPr>
          <w:noProof/>
        </w:rPr>
        <w:t>12</w:t>
      </w:r>
      <w:r>
        <w:rPr>
          <w:noProof/>
        </w:rPr>
        <w:fldChar w:fldCharType="end"/>
      </w:r>
    </w:p>
    <w:p w14:paraId="6240823B"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Modèle structurel de l’IHM (MSIHM)</w:t>
      </w:r>
      <w:r>
        <w:rPr>
          <w:noProof/>
        </w:rPr>
        <w:tab/>
      </w:r>
      <w:r>
        <w:rPr>
          <w:noProof/>
        </w:rPr>
        <w:fldChar w:fldCharType="begin"/>
      </w:r>
      <w:r>
        <w:rPr>
          <w:noProof/>
        </w:rPr>
        <w:instrText xml:space="preserve"> PAGEREF _Toc282346631 \h </w:instrText>
      </w:r>
      <w:r>
        <w:rPr>
          <w:noProof/>
        </w:rPr>
      </w:r>
      <w:r>
        <w:rPr>
          <w:noProof/>
        </w:rPr>
        <w:fldChar w:fldCharType="separate"/>
      </w:r>
      <w:r w:rsidR="00375BCD">
        <w:rPr>
          <w:noProof/>
        </w:rPr>
        <w:t>13</w:t>
      </w:r>
      <w:r>
        <w:rPr>
          <w:noProof/>
        </w:rPr>
        <w:fldChar w:fldCharType="end"/>
      </w:r>
    </w:p>
    <w:p w14:paraId="5FD0F995"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_Toc282346632 \h </w:instrText>
      </w:r>
      <w:r>
        <w:rPr>
          <w:noProof/>
        </w:rPr>
      </w:r>
      <w:r>
        <w:rPr>
          <w:noProof/>
        </w:rPr>
        <w:fldChar w:fldCharType="separate"/>
      </w:r>
      <w:r w:rsidR="00375BCD">
        <w:rPr>
          <w:noProof/>
        </w:rPr>
        <w:t>13</w:t>
      </w:r>
      <w:r>
        <w:rPr>
          <w:noProof/>
        </w:rPr>
        <w:fldChar w:fldCharType="end"/>
      </w:r>
    </w:p>
    <w:p w14:paraId="6F03B5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_Toc282346633 \h </w:instrText>
      </w:r>
      <w:r>
        <w:rPr>
          <w:noProof/>
        </w:rPr>
      </w:r>
      <w:r>
        <w:rPr>
          <w:noProof/>
        </w:rPr>
        <w:fldChar w:fldCharType="separate"/>
      </w:r>
      <w:r w:rsidR="00375BCD">
        <w:rPr>
          <w:noProof/>
        </w:rPr>
        <w:t>14</w:t>
      </w:r>
      <w:r>
        <w:rPr>
          <w:noProof/>
        </w:rPr>
        <w:fldChar w:fldCharType="end"/>
      </w:r>
    </w:p>
    <w:p w14:paraId="7C52F5F3" w14:textId="77777777" w:rsidR="00121884" w:rsidRDefault="00121884" w:rsidP="00375BCD">
      <w:pPr>
        <w:pStyle w:val="TOC1"/>
        <w:rPr>
          <w:noProof/>
        </w:rPr>
      </w:pPr>
      <w:r>
        <w:rPr>
          <w:noProof/>
        </w:rPr>
        <w:t>3.</w:t>
      </w:r>
      <w:r>
        <w:rPr>
          <w:rFonts w:asciiTheme="minorHAnsi" w:eastAsiaTheme="minorEastAsia" w:hAnsiTheme="minorHAnsi" w:cstheme="minorBidi"/>
          <w:noProof/>
          <w:lang w:eastAsia="ja-JP"/>
        </w:rPr>
        <w:tab/>
      </w:r>
      <w:r>
        <w:rPr>
          <w:noProof/>
        </w:rPr>
        <w:t>Tables de description des Principaux Objets de l’IHM (DPOU)</w:t>
      </w:r>
      <w:r>
        <w:rPr>
          <w:noProof/>
        </w:rPr>
        <w:tab/>
      </w:r>
      <w:r>
        <w:rPr>
          <w:noProof/>
        </w:rPr>
        <w:fldChar w:fldCharType="begin"/>
      </w:r>
      <w:r>
        <w:rPr>
          <w:noProof/>
        </w:rPr>
        <w:instrText xml:space="preserve"> PAGEREF _Toc282346634 \h </w:instrText>
      </w:r>
      <w:r>
        <w:rPr>
          <w:noProof/>
        </w:rPr>
      </w:r>
      <w:r>
        <w:rPr>
          <w:noProof/>
        </w:rPr>
        <w:fldChar w:fldCharType="separate"/>
      </w:r>
      <w:r w:rsidR="00375BCD">
        <w:rPr>
          <w:noProof/>
        </w:rPr>
        <w:t>14</w:t>
      </w:r>
      <w:r>
        <w:rPr>
          <w:noProof/>
        </w:rPr>
        <w:fldChar w:fldCharType="end"/>
      </w:r>
    </w:p>
    <w:p w14:paraId="0179CB78" w14:textId="77777777" w:rsidR="00121884" w:rsidRPr="00121884" w:rsidRDefault="00121884" w:rsidP="00121884">
      <w:pPr>
        <w:rPr>
          <w:noProof/>
        </w:rPr>
      </w:pPr>
    </w:p>
    <w:p w14:paraId="234A180C" w14:textId="35126F61" w:rsidR="00121884" w:rsidRDefault="00121884" w:rsidP="00375BCD">
      <w:pPr>
        <w:pStyle w:val="TOC1"/>
        <w:rPr>
          <w:noProof/>
        </w:rPr>
      </w:pPr>
      <w:r>
        <w:rPr>
          <w:noProof/>
        </w:rPr>
        <w:t>PARTIE 3</w:t>
      </w:r>
    </w:p>
    <w:p w14:paraId="15B25AB3" w14:textId="6C895342"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Planification Hiérarchique de la Tâche Utilisateur Approfondie (PHTU-a)</w:t>
      </w:r>
      <w:r>
        <w:rPr>
          <w:noProof/>
        </w:rPr>
        <w:tab/>
      </w:r>
      <w:r>
        <w:rPr>
          <w:noProof/>
        </w:rPr>
        <w:fldChar w:fldCharType="begin"/>
      </w:r>
      <w:r>
        <w:rPr>
          <w:noProof/>
        </w:rPr>
        <w:instrText xml:space="preserve"> PAGEREF _Toc282346635 \h </w:instrText>
      </w:r>
      <w:r>
        <w:rPr>
          <w:noProof/>
        </w:rPr>
      </w:r>
      <w:r>
        <w:rPr>
          <w:noProof/>
        </w:rPr>
        <w:fldChar w:fldCharType="separate"/>
      </w:r>
      <w:r w:rsidR="00375BCD">
        <w:rPr>
          <w:noProof/>
        </w:rPr>
        <w:t>17</w:t>
      </w:r>
      <w:r>
        <w:rPr>
          <w:noProof/>
        </w:rPr>
        <w:fldChar w:fldCharType="end"/>
      </w:r>
    </w:p>
    <w:p w14:paraId="764E3C6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Table des commandes par utilisateur (TC/U) et tables des utilisateurs par commande (TU/C)</w:t>
      </w:r>
      <w:r>
        <w:rPr>
          <w:noProof/>
        </w:rPr>
        <w:tab/>
      </w:r>
      <w:r>
        <w:rPr>
          <w:noProof/>
        </w:rPr>
        <w:fldChar w:fldCharType="begin"/>
      </w:r>
      <w:r>
        <w:rPr>
          <w:noProof/>
        </w:rPr>
        <w:instrText xml:space="preserve"> PAGEREF _Toc282346636 \h </w:instrText>
      </w:r>
      <w:r>
        <w:rPr>
          <w:noProof/>
        </w:rPr>
      </w:r>
      <w:r>
        <w:rPr>
          <w:noProof/>
        </w:rPr>
        <w:fldChar w:fldCharType="separate"/>
      </w:r>
      <w:r w:rsidR="00375BCD">
        <w:rPr>
          <w:noProof/>
        </w:rPr>
        <w:t>20</w:t>
      </w:r>
      <w:r>
        <w:rPr>
          <w:noProof/>
        </w:rPr>
        <w:fldChar w:fldCharType="end"/>
      </w:r>
    </w:p>
    <w:p w14:paraId="326FF7D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TC/U</w:t>
      </w:r>
      <w:r>
        <w:rPr>
          <w:noProof/>
        </w:rPr>
        <w:tab/>
      </w:r>
      <w:r>
        <w:rPr>
          <w:noProof/>
        </w:rPr>
        <w:fldChar w:fldCharType="begin"/>
      </w:r>
      <w:r>
        <w:rPr>
          <w:noProof/>
        </w:rPr>
        <w:instrText xml:space="preserve"> PAGEREF _Toc282346637 \h </w:instrText>
      </w:r>
      <w:r>
        <w:rPr>
          <w:noProof/>
        </w:rPr>
      </w:r>
      <w:r>
        <w:rPr>
          <w:noProof/>
        </w:rPr>
        <w:fldChar w:fldCharType="separate"/>
      </w:r>
      <w:r w:rsidR="00375BCD">
        <w:rPr>
          <w:noProof/>
        </w:rPr>
        <w:t>20</w:t>
      </w:r>
      <w:r>
        <w:rPr>
          <w:noProof/>
        </w:rPr>
        <w:fldChar w:fldCharType="end"/>
      </w:r>
    </w:p>
    <w:p w14:paraId="0C82A9A0"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TU/C</w:t>
      </w:r>
      <w:r>
        <w:rPr>
          <w:noProof/>
        </w:rPr>
        <w:tab/>
      </w:r>
      <w:r>
        <w:rPr>
          <w:noProof/>
        </w:rPr>
        <w:fldChar w:fldCharType="begin"/>
      </w:r>
      <w:r>
        <w:rPr>
          <w:noProof/>
        </w:rPr>
        <w:instrText xml:space="preserve"> PAGEREF _Toc282346638 \h </w:instrText>
      </w:r>
      <w:r>
        <w:rPr>
          <w:noProof/>
        </w:rPr>
      </w:r>
      <w:r>
        <w:rPr>
          <w:noProof/>
        </w:rPr>
        <w:fldChar w:fldCharType="separate"/>
      </w:r>
      <w:r w:rsidR="00375BCD">
        <w:rPr>
          <w:noProof/>
        </w:rPr>
        <w:t>20</w:t>
      </w:r>
      <w:r>
        <w:rPr>
          <w:noProof/>
        </w:rPr>
        <w:fldChar w:fldCharType="end"/>
      </w:r>
    </w:p>
    <w:p w14:paraId="0BB22869"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Description des commandes (DCOM)</w:t>
      </w:r>
      <w:r>
        <w:rPr>
          <w:noProof/>
        </w:rPr>
        <w:tab/>
      </w:r>
      <w:r>
        <w:rPr>
          <w:noProof/>
        </w:rPr>
        <w:fldChar w:fldCharType="begin"/>
      </w:r>
      <w:r>
        <w:rPr>
          <w:noProof/>
        </w:rPr>
        <w:instrText xml:space="preserve"> PAGEREF _Toc282346639 \h </w:instrText>
      </w:r>
      <w:r>
        <w:rPr>
          <w:noProof/>
        </w:rPr>
      </w:r>
      <w:r>
        <w:rPr>
          <w:noProof/>
        </w:rPr>
        <w:fldChar w:fldCharType="separate"/>
      </w:r>
      <w:r w:rsidR="00375BCD">
        <w:rPr>
          <w:noProof/>
        </w:rPr>
        <w:t>20</w:t>
      </w:r>
      <w:r>
        <w:rPr>
          <w:noProof/>
        </w:rPr>
        <w:fldChar w:fldCharType="end"/>
      </w:r>
    </w:p>
    <w:p w14:paraId="4CC4E9FC" w14:textId="77777777"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Langage d’entrée et de sortie (XML)</w:t>
      </w:r>
      <w:r>
        <w:rPr>
          <w:noProof/>
        </w:rPr>
        <w:tab/>
      </w:r>
      <w:r>
        <w:rPr>
          <w:noProof/>
        </w:rPr>
        <w:fldChar w:fldCharType="begin"/>
      </w:r>
      <w:r>
        <w:rPr>
          <w:noProof/>
        </w:rPr>
        <w:instrText xml:space="preserve"> PAGEREF _Toc282346640 \h </w:instrText>
      </w:r>
      <w:r>
        <w:rPr>
          <w:noProof/>
        </w:rPr>
      </w:r>
      <w:r>
        <w:rPr>
          <w:noProof/>
        </w:rPr>
        <w:fldChar w:fldCharType="separate"/>
      </w:r>
      <w:r w:rsidR="00375BCD">
        <w:rPr>
          <w:noProof/>
        </w:rPr>
        <w:t>23</w:t>
      </w:r>
      <w:r>
        <w:rPr>
          <w:noProof/>
        </w:rPr>
        <w:fldChar w:fldCharType="end"/>
      </w:r>
    </w:p>
    <w:p w14:paraId="395137F9"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Diagrammes d’enchaînement des fenêtres (DEF)</w:t>
      </w:r>
      <w:r>
        <w:rPr>
          <w:noProof/>
        </w:rPr>
        <w:tab/>
      </w:r>
      <w:r>
        <w:rPr>
          <w:noProof/>
        </w:rPr>
        <w:fldChar w:fldCharType="begin"/>
      </w:r>
      <w:r>
        <w:rPr>
          <w:noProof/>
        </w:rPr>
        <w:instrText xml:space="preserve"> PAGEREF _Toc282346641 \h </w:instrText>
      </w:r>
      <w:r>
        <w:rPr>
          <w:noProof/>
        </w:rPr>
      </w:r>
      <w:r>
        <w:rPr>
          <w:noProof/>
        </w:rPr>
        <w:fldChar w:fldCharType="separate"/>
      </w:r>
      <w:r w:rsidR="00375BCD">
        <w:rPr>
          <w:noProof/>
        </w:rPr>
        <w:t>24</w:t>
      </w:r>
      <w:r>
        <w:rPr>
          <w:noProof/>
        </w:rPr>
        <w:fldChar w:fldCharType="end"/>
      </w:r>
    </w:p>
    <w:p w14:paraId="7BDD139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2.1</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_Toc282346642 \h </w:instrText>
      </w:r>
      <w:r>
        <w:rPr>
          <w:noProof/>
        </w:rPr>
      </w:r>
      <w:r>
        <w:rPr>
          <w:noProof/>
        </w:rPr>
        <w:fldChar w:fldCharType="separate"/>
      </w:r>
      <w:r w:rsidR="00375BCD">
        <w:rPr>
          <w:noProof/>
        </w:rPr>
        <w:t>25</w:t>
      </w:r>
      <w:r>
        <w:rPr>
          <w:noProof/>
        </w:rPr>
        <w:fldChar w:fldCharType="end"/>
      </w:r>
    </w:p>
    <w:p w14:paraId="6B4644CD"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2.2</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_Toc282346643 \h </w:instrText>
      </w:r>
      <w:r>
        <w:rPr>
          <w:noProof/>
        </w:rPr>
      </w:r>
      <w:r>
        <w:rPr>
          <w:noProof/>
        </w:rPr>
        <w:fldChar w:fldCharType="separate"/>
      </w:r>
      <w:r w:rsidR="00375BCD">
        <w:rPr>
          <w:noProof/>
        </w:rPr>
        <w:t>26</w:t>
      </w:r>
      <w:r>
        <w:rPr>
          <w:noProof/>
        </w:rPr>
        <w:fldChar w:fldCharType="end"/>
      </w:r>
    </w:p>
    <w:p w14:paraId="01CA5381"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Diagramme d’état de l’IHM</w:t>
      </w:r>
      <w:r>
        <w:rPr>
          <w:noProof/>
        </w:rPr>
        <w:tab/>
      </w:r>
      <w:r>
        <w:rPr>
          <w:noProof/>
        </w:rPr>
        <w:fldChar w:fldCharType="begin"/>
      </w:r>
      <w:r>
        <w:rPr>
          <w:noProof/>
        </w:rPr>
        <w:instrText xml:space="preserve"> PAGEREF _Toc282346644 \h </w:instrText>
      </w:r>
      <w:r>
        <w:rPr>
          <w:noProof/>
        </w:rPr>
      </w:r>
      <w:r>
        <w:rPr>
          <w:noProof/>
        </w:rPr>
        <w:fldChar w:fldCharType="separate"/>
      </w:r>
      <w:r w:rsidR="00375BCD">
        <w:rPr>
          <w:noProof/>
        </w:rPr>
        <w:t>27</w:t>
      </w:r>
      <w:r>
        <w:rPr>
          <w:noProof/>
        </w:rPr>
        <w:fldChar w:fldCharType="end"/>
      </w:r>
    </w:p>
    <w:p w14:paraId="49F2260C"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_Toc282346645 \h </w:instrText>
      </w:r>
      <w:r>
        <w:rPr>
          <w:noProof/>
        </w:rPr>
      </w:r>
      <w:r>
        <w:rPr>
          <w:noProof/>
        </w:rPr>
        <w:fldChar w:fldCharType="separate"/>
      </w:r>
      <w:r w:rsidR="00375BCD">
        <w:rPr>
          <w:noProof/>
        </w:rPr>
        <w:t>27</w:t>
      </w:r>
      <w:r>
        <w:rPr>
          <w:noProof/>
        </w:rPr>
        <w:fldChar w:fldCharType="end"/>
      </w:r>
    </w:p>
    <w:p w14:paraId="69AA7E50" w14:textId="77777777" w:rsidR="00121884" w:rsidRDefault="00121884">
      <w:pPr>
        <w:pStyle w:val="TOC2"/>
        <w:tabs>
          <w:tab w:val="left" w:pos="795"/>
          <w:tab w:val="right" w:leader="dot" w:pos="8290"/>
        </w:tabs>
        <w:rPr>
          <w:noProof/>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_Toc282346646 \h </w:instrText>
      </w:r>
      <w:r>
        <w:rPr>
          <w:noProof/>
        </w:rPr>
      </w:r>
      <w:r>
        <w:rPr>
          <w:noProof/>
        </w:rPr>
        <w:fldChar w:fldCharType="separate"/>
      </w:r>
      <w:r w:rsidR="00375BCD">
        <w:rPr>
          <w:noProof/>
        </w:rPr>
        <w:t>28</w:t>
      </w:r>
      <w:r>
        <w:rPr>
          <w:noProof/>
        </w:rPr>
        <w:fldChar w:fldCharType="end"/>
      </w:r>
    </w:p>
    <w:p w14:paraId="387F6A79" w14:textId="77777777" w:rsidR="00121884" w:rsidRPr="00121884" w:rsidRDefault="00121884" w:rsidP="00121884">
      <w:pPr>
        <w:rPr>
          <w:noProof/>
        </w:rPr>
      </w:pPr>
    </w:p>
    <w:p w14:paraId="6B4BEF14" w14:textId="1BCDBE33" w:rsidR="00121884" w:rsidRDefault="00121884" w:rsidP="00375BCD">
      <w:pPr>
        <w:pStyle w:val="TOC1"/>
        <w:rPr>
          <w:noProof/>
        </w:rPr>
      </w:pPr>
      <w:r>
        <w:rPr>
          <w:noProof/>
        </w:rPr>
        <w:t>PARTIE 4</w:t>
      </w:r>
    </w:p>
    <w:p w14:paraId="4CBCBFBE" w14:textId="5B1FC5E1" w:rsidR="00121884" w:rsidRDefault="00121884" w:rsidP="00375BCD">
      <w:pPr>
        <w:pStyle w:val="TOC1"/>
        <w:rPr>
          <w:rFonts w:asciiTheme="minorHAnsi" w:eastAsiaTheme="minorEastAsia" w:hAnsiTheme="minorHAnsi" w:cstheme="minorBidi"/>
          <w:noProof/>
          <w:lang w:eastAsia="ja-JP"/>
        </w:rPr>
      </w:pPr>
      <w:r>
        <w:rPr>
          <w:noProof/>
        </w:rPr>
        <w:t>1.</w:t>
      </w:r>
      <w:r>
        <w:rPr>
          <w:rFonts w:asciiTheme="minorHAnsi" w:eastAsiaTheme="minorEastAsia" w:hAnsiTheme="minorHAnsi" w:cstheme="minorBidi"/>
          <w:noProof/>
          <w:lang w:eastAsia="ja-JP"/>
        </w:rPr>
        <w:tab/>
      </w:r>
      <w:r>
        <w:rPr>
          <w:noProof/>
        </w:rPr>
        <w:t>Table des messages par type d’utilisateurs (TMesU)</w:t>
      </w:r>
      <w:r>
        <w:rPr>
          <w:noProof/>
        </w:rPr>
        <w:tab/>
      </w:r>
      <w:r>
        <w:rPr>
          <w:noProof/>
        </w:rPr>
        <w:fldChar w:fldCharType="begin"/>
      </w:r>
      <w:r>
        <w:rPr>
          <w:noProof/>
        </w:rPr>
        <w:instrText xml:space="preserve"> PAGEREF _Toc282346647 \h </w:instrText>
      </w:r>
      <w:r>
        <w:rPr>
          <w:noProof/>
        </w:rPr>
      </w:r>
      <w:r>
        <w:rPr>
          <w:noProof/>
        </w:rPr>
        <w:fldChar w:fldCharType="separate"/>
      </w:r>
      <w:r w:rsidR="00375BCD">
        <w:rPr>
          <w:noProof/>
        </w:rPr>
        <w:t>29</w:t>
      </w:r>
      <w:r>
        <w:rPr>
          <w:noProof/>
        </w:rPr>
        <w:fldChar w:fldCharType="end"/>
      </w:r>
    </w:p>
    <w:p w14:paraId="0014BF75" w14:textId="77777777" w:rsidR="00121884" w:rsidRDefault="00121884" w:rsidP="00375BCD">
      <w:pPr>
        <w:pStyle w:val="TOC1"/>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Lexique des objets graphiques (LxqOG)</w:t>
      </w:r>
      <w:r>
        <w:rPr>
          <w:noProof/>
        </w:rPr>
        <w:tab/>
      </w:r>
      <w:r>
        <w:rPr>
          <w:noProof/>
        </w:rPr>
        <w:fldChar w:fldCharType="begin"/>
      </w:r>
      <w:r>
        <w:rPr>
          <w:noProof/>
        </w:rPr>
        <w:instrText xml:space="preserve"> PAGEREF _Toc282346648 \h </w:instrText>
      </w:r>
      <w:r>
        <w:rPr>
          <w:noProof/>
        </w:rPr>
      </w:r>
      <w:r>
        <w:rPr>
          <w:noProof/>
        </w:rPr>
        <w:fldChar w:fldCharType="separate"/>
      </w:r>
      <w:r w:rsidR="00375BCD">
        <w:rPr>
          <w:noProof/>
        </w:rPr>
        <w:t>29</w:t>
      </w:r>
      <w:r>
        <w:rPr>
          <w:noProof/>
        </w:rPr>
        <w:fldChar w:fldCharType="end"/>
      </w:r>
    </w:p>
    <w:p w14:paraId="3701A067" w14:textId="77777777" w:rsidR="00121884" w:rsidRDefault="00121884" w:rsidP="00375BCD">
      <w:pPr>
        <w:pStyle w:val="TOC1"/>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Fenêtres principales et secondaires</w:t>
      </w:r>
      <w:r>
        <w:rPr>
          <w:noProof/>
        </w:rPr>
        <w:tab/>
      </w:r>
      <w:r>
        <w:rPr>
          <w:noProof/>
        </w:rPr>
        <w:fldChar w:fldCharType="begin"/>
      </w:r>
      <w:r>
        <w:rPr>
          <w:noProof/>
        </w:rPr>
        <w:instrText xml:space="preserve"> PAGEREF _Toc282346649 \h </w:instrText>
      </w:r>
      <w:r>
        <w:rPr>
          <w:noProof/>
        </w:rPr>
      </w:r>
      <w:r>
        <w:rPr>
          <w:noProof/>
        </w:rPr>
        <w:fldChar w:fldCharType="separate"/>
      </w:r>
      <w:r w:rsidR="00375BCD">
        <w:rPr>
          <w:noProof/>
        </w:rPr>
        <w:t>30</w:t>
      </w:r>
      <w:r>
        <w:rPr>
          <w:noProof/>
        </w:rPr>
        <w:fldChar w:fldCharType="end"/>
      </w:r>
    </w:p>
    <w:p w14:paraId="54737266"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3.1</w:t>
      </w:r>
      <w:r>
        <w:rPr>
          <w:rFonts w:asciiTheme="minorHAnsi" w:eastAsiaTheme="minorEastAsia" w:hAnsiTheme="minorHAnsi" w:cstheme="minorBidi"/>
          <w:noProof/>
          <w:lang w:eastAsia="ja-JP"/>
        </w:rPr>
        <w:tab/>
      </w:r>
      <w:r>
        <w:rPr>
          <w:noProof/>
        </w:rPr>
        <w:t>Superviseur</w:t>
      </w:r>
      <w:r>
        <w:rPr>
          <w:noProof/>
        </w:rPr>
        <w:tab/>
      </w:r>
      <w:r>
        <w:rPr>
          <w:noProof/>
        </w:rPr>
        <w:fldChar w:fldCharType="begin"/>
      </w:r>
      <w:r>
        <w:rPr>
          <w:noProof/>
        </w:rPr>
        <w:instrText xml:space="preserve"> PAGEREF _Toc282346650 \h </w:instrText>
      </w:r>
      <w:r>
        <w:rPr>
          <w:noProof/>
        </w:rPr>
      </w:r>
      <w:r>
        <w:rPr>
          <w:noProof/>
        </w:rPr>
        <w:fldChar w:fldCharType="separate"/>
      </w:r>
      <w:r w:rsidR="00375BCD">
        <w:rPr>
          <w:noProof/>
        </w:rPr>
        <w:t>30</w:t>
      </w:r>
      <w:r>
        <w:rPr>
          <w:noProof/>
        </w:rPr>
        <w:fldChar w:fldCharType="end"/>
      </w:r>
    </w:p>
    <w:p w14:paraId="6BF89881" w14:textId="77777777" w:rsidR="00121884" w:rsidRDefault="00121884">
      <w:pPr>
        <w:pStyle w:val="TOC2"/>
        <w:tabs>
          <w:tab w:val="left" w:pos="795"/>
          <w:tab w:val="right" w:leader="dot" w:pos="8290"/>
        </w:tabs>
        <w:rPr>
          <w:rFonts w:asciiTheme="minorHAnsi" w:eastAsiaTheme="minorEastAsia" w:hAnsiTheme="minorHAnsi" w:cstheme="minorBidi"/>
          <w:noProof/>
          <w:lang w:eastAsia="ja-JP"/>
        </w:rPr>
      </w:pPr>
      <w:r>
        <w:rPr>
          <w:noProof/>
        </w:rPr>
        <w:t>3.2</w:t>
      </w:r>
      <w:r>
        <w:rPr>
          <w:rFonts w:asciiTheme="minorHAnsi" w:eastAsiaTheme="minorEastAsia" w:hAnsiTheme="minorHAnsi" w:cstheme="minorBidi"/>
          <w:noProof/>
          <w:lang w:eastAsia="ja-JP"/>
        </w:rPr>
        <w:tab/>
      </w:r>
      <w:r>
        <w:rPr>
          <w:noProof/>
        </w:rPr>
        <w:t>Livreur</w:t>
      </w:r>
      <w:r>
        <w:rPr>
          <w:noProof/>
        </w:rPr>
        <w:tab/>
      </w:r>
      <w:r>
        <w:rPr>
          <w:noProof/>
        </w:rPr>
        <w:fldChar w:fldCharType="begin"/>
      </w:r>
      <w:r>
        <w:rPr>
          <w:noProof/>
        </w:rPr>
        <w:instrText xml:space="preserve"> PAGEREF _Toc282346651 \h </w:instrText>
      </w:r>
      <w:r>
        <w:rPr>
          <w:noProof/>
        </w:rPr>
      </w:r>
      <w:r>
        <w:rPr>
          <w:noProof/>
        </w:rPr>
        <w:fldChar w:fldCharType="separate"/>
      </w:r>
      <w:r w:rsidR="00375BCD">
        <w:rPr>
          <w:noProof/>
        </w:rPr>
        <w:t>32</w:t>
      </w:r>
      <w:r>
        <w:rPr>
          <w:noProof/>
        </w:rPr>
        <w:fldChar w:fldCharType="end"/>
      </w:r>
    </w:p>
    <w:p w14:paraId="3AFF8AD2" w14:textId="77777777" w:rsidR="00121884" w:rsidRDefault="00121884" w:rsidP="00375BCD">
      <w:pPr>
        <w:pStyle w:val="TOC1"/>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Tableau ICAR de la fenêtre principale</w:t>
      </w:r>
      <w:r>
        <w:rPr>
          <w:noProof/>
        </w:rPr>
        <w:tab/>
      </w:r>
      <w:r>
        <w:rPr>
          <w:noProof/>
        </w:rPr>
        <w:fldChar w:fldCharType="begin"/>
      </w:r>
      <w:r>
        <w:rPr>
          <w:noProof/>
        </w:rPr>
        <w:instrText xml:space="preserve"> PAGEREF _Toc282346652 \h </w:instrText>
      </w:r>
      <w:r>
        <w:rPr>
          <w:noProof/>
        </w:rPr>
      </w:r>
      <w:r>
        <w:rPr>
          <w:noProof/>
        </w:rPr>
        <w:fldChar w:fldCharType="separate"/>
      </w:r>
      <w:r w:rsidR="00375BCD">
        <w:rPr>
          <w:noProof/>
        </w:rPr>
        <w:t>34</w:t>
      </w:r>
      <w:r>
        <w:rPr>
          <w:noProof/>
        </w:rPr>
        <w:fldChar w:fldCharType="end"/>
      </w:r>
    </w:p>
    <w:p w14:paraId="024126B8" w14:textId="77777777" w:rsidR="0052090E" w:rsidRDefault="00121884" w:rsidP="00B4126E">
      <w:pPr>
        <w:jc w:val="both"/>
        <w:rPr>
          <w:rFonts w:ascii="Arial" w:hAnsi="Arial" w:cs="Arial"/>
          <w:color w:val="262626"/>
        </w:rPr>
      </w:pPr>
      <w:r>
        <w:rPr>
          <w:rFonts w:ascii="Arial" w:hAnsi="Arial" w:cs="Arial"/>
          <w:color w:val="262626"/>
        </w:rPr>
        <w:fldChar w:fldCharType="end"/>
      </w:r>
    </w:p>
    <w:p w14:paraId="1877239C" w14:textId="5FD033CF" w:rsidR="0052090E" w:rsidRDefault="00CE06FC" w:rsidP="006B121C">
      <w:pPr>
        <w:pStyle w:val="Title"/>
      </w:pPr>
      <w:r>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bookmarkStart w:id="0" w:name="_Toc282346618"/>
      <w:r>
        <w:t>Liste et description des domaines fonctionnels (</w:t>
      </w:r>
      <w:r w:rsidR="006B121C">
        <w:t>D</w:t>
      </w:r>
      <w:r>
        <w:t>DF)</w:t>
      </w:r>
      <w:bookmarkEnd w:id="0"/>
    </w:p>
    <w:p w14:paraId="00830028" w14:textId="77777777" w:rsidR="006B121C" w:rsidRPr="006B121C" w:rsidRDefault="006B121C" w:rsidP="006B121C"/>
    <w:tbl>
      <w:tblPr>
        <w:tblStyle w:val="GridTable4Accent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bookmarkStart w:id="1" w:name="_Toc282346619"/>
      <w:r>
        <w:rPr>
          <w:noProof/>
          <w:lang w:val="en-US"/>
        </w:rPr>
        <w:drawing>
          <wp:anchor distT="0" distB="0" distL="114300" distR="114300" simplePos="0" relativeHeight="251653632" behindDoc="0" locked="0" layoutInCell="1" allowOverlap="1" wp14:anchorId="7C11D7D0" wp14:editId="54E21C66">
            <wp:simplePos x="0" y="0"/>
            <wp:positionH relativeFrom="column">
              <wp:posOffset>-623570</wp:posOffset>
            </wp:positionH>
            <wp:positionV relativeFrom="paragraph">
              <wp:posOffset>346710</wp:posOffset>
            </wp:positionV>
            <wp:extent cx="6484620" cy="30861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48462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Modèle des profils utilisateurs (MU)</w:t>
      </w:r>
      <w:bookmarkEnd w:id="1"/>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bookmarkStart w:id="2" w:name="_Toc282346620"/>
      <w:r>
        <w:t>Graphe d’héritage des profils utilisateurs (GPU)</w:t>
      </w:r>
      <w:bookmarkEnd w:id="2"/>
    </w:p>
    <w:p w14:paraId="70A4242E" w14:textId="77777777" w:rsidR="00706126" w:rsidRDefault="007971FC" w:rsidP="00706126">
      <w:r>
        <w:rPr>
          <w:noProof/>
          <w:lang w:val="en-US"/>
        </w:rPr>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bookmarkStart w:id="3" w:name="_Toc282346621"/>
      <w:r>
        <w:t>Description des profils d’utilisateurs (DPU)</w:t>
      </w:r>
      <w:bookmarkEnd w:id="3"/>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Les livreurs ont une formation </w:t>
      </w:r>
      <w:proofErr w:type="spellStart"/>
      <w:r w:rsidRPr="00AA4D29">
        <w:rPr>
          <w:rFonts w:asciiTheme="majorHAnsi" w:hAnsiTheme="majorHAnsi"/>
          <w:sz w:val="26"/>
          <w:szCs w:val="26"/>
        </w:rPr>
        <w:t>Bep</w:t>
      </w:r>
      <w:proofErr w:type="spellEnd"/>
      <w:r w:rsidRPr="00AA4D29">
        <w:rPr>
          <w:rFonts w:asciiTheme="majorHAnsi" w:hAnsiTheme="majorHAnsi"/>
          <w:sz w:val="26"/>
          <w:szCs w:val="26"/>
        </w:rPr>
        <w:t>/Cap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Malgré leur manque potentiel d’expérience sur le logiciel s’ils sont en contrat court (pour un été par exemple), le livreur est à l’aise avec son </w:t>
      </w:r>
      <w:proofErr w:type="spellStart"/>
      <w:r w:rsidRPr="00AA4D29">
        <w:rPr>
          <w:rFonts w:asciiTheme="majorHAnsi" w:hAnsiTheme="majorHAnsi"/>
          <w:sz w:val="26"/>
          <w:szCs w:val="26"/>
        </w:rPr>
        <w:t>smartphone</w:t>
      </w:r>
      <w:proofErr w:type="spellEnd"/>
      <w:r w:rsidRPr="00AA4D29">
        <w:rPr>
          <w:rFonts w:asciiTheme="majorHAnsi" w:hAnsiTheme="majorHAnsi"/>
          <w:sz w:val="26"/>
          <w:szCs w:val="26"/>
        </w:rPr>
        <w:t>.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bookmarkStart w:id="4" w:name="_Toc282346622"/>
      <w:r>
        <w:t>Planification hiérarchique des tâches utilisateurs (</w:t>
      </w:r>
      <w:proofErr w:type="spellStart"/>
      <w:r>
        <w:t>PHTUd</w:t>
      </w:r>
      <w:proofErr w:type="spellEnd"/>
      <w:r>
        <w:t>)</w:t>
      </w:r>
      <w:bookmarkEnd w:id="4"/>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bookmarkStart w:id="5" w:name="_Toc282346623"/>
      <w:r w:rsidRPr="006B121C">
        <w:rPr>
          <w:rStyle w:val="Strong"/>
          <w:b w:val="0"/>
          <w:bCs w:val="0"/>
        </w:rPr>
        <w:t>Domaine fonctionnel D1 : Administration des livraisons</w:t>
      </w:r>
      <w:bookmarkEnd w:id="5"/>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bookmarkStart w:id="6" w:name="_Toc282346624"/>
      <w:r w:rsidRPr="006B121C">
        <w:rPr>
          <w:rStyle w:val="Strong"/>
          <w:b w:val="0"/>
          <w:bCs w:val="0"/>
        </w:rPr>
        <w:t>Domaine fonctionnel D3 : Administration des clients</w:t>
      </w:r>
      <w:bookmarkEnd w:id="6"/>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bookmarkStart w:id="7" w:name="_Toc282346625"/>
      <w:r w:rsidRPr="006B121C">
        <w:rPr>
          <w:rStyle w:val="Strong"/>
          <w:b w:val="0"/>
          <w:bCs w:val="0"/>
        </w:rPr>
        <w:t>Domaine fonctionnel D7 : Administration du matériel</w:t>
      </w:r>
      <w:bookmarkEnd w:id="7"/>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w:t>
      </w:r>
      <w:proofErr w:type="spellStart"/>
      <w:r w:rsidRPr="00AA4D29">
        <w:rPr>
          <w:rFonts w:ascii="Cambria" w:hAnsi="Cambria"/>
          <w:b/>
          <w:bCs/>
          <w:sz w:val="24"/>
          <w:szCs w:val="24"/>
        </w:rPr>
        <w:t>Superviseur</w:t>
      </w:r>
      <w:proofErr w:type="spellEnd"/>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bookmarkStart w:id="8" w:name="_Toc282346626"/>
      <w:r>
        <w:t>Dossier d’initialisation de la conception de l’IHM (DI-CIHM)</w:t>
      </w:r>
      <w:bookmarkEnd w:id="8"/>
    </w:p>
    <w:p w14:paraId="27046C58" w14:textId="77777777" w:rsidR="006B121C" w:rsidRDefault="006B121C" w:rsidP="006B121C"/>
    <w:p w14:paraId="3A55B1DD" w14:textId="75387FC4" w:rsidR="006B121C" w:rsidRPr="00C51C74" w:rsidRDefault="006B121C" w:rsidP="006B121C">
      <w:pPr>
        <w:pStyle w:val="Heading2"/>
      </w:pPr>
      <w:bookmarkStart w:id="9" w:name="_Toc282346627"/>
      <w:r w:rsidRPr="00C51C74">
        <w:t>Charte graphique et guide de style</w:t>
      </w:r>
      <w:bookmarkEnd w:id="9"/>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w:t>
      </w:r>
      <w:proofErr w:type="spellStart"/>
      <w:r w:rsidRPr="006B121C">
        <w:rPr>
          <w:sz w:val="26"/>
          <w:szCs w:val="26"/>
        </w:rPr>
        <w:t>charte_graphique_COURLY</w:t>
      </w:r>
      <w:proofErr w:type="spellEnd"/>
      <w:r w:rsidRPr="006B121C">
        <w:rPr>
          <w:sz w:val="26"/>
          <w:szCs w:val="26"/>
        </w:rPr>
        <w:t> » et « </w:t>
      </w:r>
      <w:proofErr w:type="spellStart"/>
      <w:r w:rsidRPr="006B121C">
        <w:rPr>
          <w:sz w:val="26"/>
          <w:szCs w:val="26"/>
        </w:rPr>
        <w:t>guide_style_COURLY</w:t>
      </w:r>
      <w:proofErr w:type="spellEnd"/>
      <w:r w:rsidRPr="006B121C">
        <w:rPr>
          <w:sz w:val="26"/>
          <w:szCs w:val="26"/>
        </w:rPr>
        <w:t>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bookmarkStart w:id="10" w:name="_Toc282346628"/>
      <w:r w:rsidRPr="00C51C74">
        <w:t>Identification des métaphores</w:t>
      </w:r>
      <w:bookmarkEnd w:id="10"/>
    </w:p>
    <w:p w14:paraId="73B12BE8" w14:textId="77777777" w:rsidR="006B121C" w:rsidRPr="006B121C" w:rsidRDefault="006B121C" w:rsidP="006B121C"/>
    <w:p w14:paraId="7523C44B" w14:textId="59443AD8" w:rsidR="006B121C" w:rsidRPr="00C51C74" w:rsidRDefault="006B121C" w:rsidP="006B121C">
      <w:pPr>
        <w:pStyle w:val="Heading3"/>
      </w:pPr>
      <w:bookmarkStart w:id="11" w:name="_Toc282346629"/>
      <w:r w:rsidRPr="00C51C74">
        <w:t xml:space="preserve">Description </w:t>
      </w:r>
      <w:r>
        <w:t>de</w:t>
      </w:r>
      <w:r w:rsidRPr="00C51C74">
        <w:t xml:space="preserve"> la métaphore</w:t>
      </w:r>
      <w:bookmarkEnd w:id="11"/>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Le superviseur peut modifier interactivement les feuilles de route d’un livreur (supprimer une livraison, intervertir l’ordre de deux </w:t>
            </w:r>
            <w:proofErr w:type="gramStart"/>
            <w:r w:rsidRPr="00530EE7">
              <w:rPr>
                <w:rFonts w:ascii="Cambria" w:hAnsi="Cambria"/>
                <w:b w:val="0"/>
                <w:sz w:val="26"/>
                <w:szCs w:val="26"/>
              </w:rPr>
              <w:t>livraisons…)</w:t>
            </w:r>
            <w:proofErr w:type="gramEnd"/>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5820"/>
        <w:gridCol w:w="2696"/>
      </w:tblGrid>
      <w:tr w:rsidR="0049310D" w14:paraId="6EFFD2FE" w14:textId="77777777" w:rsidTr="0049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63029D7"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Livraison impossible dans les délais ou l’horaire de passage ne respecte plus la plage horaire initialement demandée par le client</w:t>
            </w:r>
          </w:p>
        </w:tc>
        <w:tc>
          <w:tcPr>
            <w:tcW w:w="2696" w:type="dxa"/>
            <w:tcBorders>
              <w:top w:val="none" w:sz="0" w:space="0" w:color="auto"/>
              <w:left w:val="none" w:sz="0" w:space="0" w:color="auto"/>
              <w:bottom w:val="none" w:sz="0" w:space="0" w:color="auto"/>
              <w:right w:val="none" w:sz="0" w:space="0" w:color="auto"/>
            </w:tcBorders>
          </w:tcPr>
          <w:p w14:paraId="40C209D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0D5DBE14" wp14:editId="6051AD6D">
                  <wp:extent cx="419100" cy="419100"/>
                  <wp:effectExtent l="0" t="0" r="12700" b="12700"/>
                  <wp:docPr id="24" name="Picture 4" descr="Macintosh HD:Users:Meryem:Desktop:4IF:Projets:DevOO-IHM:IHMs:IHM_Superviseur:Marqueurs Graphiques:Fill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Marqueurs Graphiques:Fill 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r>
      <w:tr w:rsidR="0049310D" w14:paraId="16A12921"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674E575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Valider la feuille de route</w:t>
            </w:r>
          </w:p>
        </w:tc>
        <w:tc>
          <w:tcPr>
            <w:tcW w:w="2696" w:type="dxa"/>
            <w:tcBorders>
              <w:top w:val="none" w:sz="0" w:space="0" w:color="auto"/>
              <w:left w:val="none" w:sz="0" w:space="0" w:color="auto"/>
              <w:bottom w:val="none" w:sz="0" w:space="0" w:color="auto"/>
              <w:right w:val="none" w:sz="0" w:space="0" w:color="auto"/>
            </w:tcBorders>
            <w:shd w:val="clear" w:color="auto" w:fill="auto"/>
          </w:tcPr>
          <w:p w14:paraId="43791180"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38771639" wp14:editId="4B9C6A90">
                  <wp:extent cx="977900" cy="469900"/>
                  <wp:effectExtent l="50800" t="50800" r="139700" b="139700"/>
                  <wp:docPr id="25" name="Picture 3" descr="Macintosh HD:Users:Meryem:Desktop:4IF:Projets:DevOO-IHM:IHMs:IHM_Superviseur:Marqueurs Graphiques:BtnVa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eryem:Desktop:4IF:Projets:DevOO-IHM:IHMs:IHM_Superviseur:Marqueurs Graphiques:BtnVali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2A1D2D40"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3FB3915C"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Ajouter une livraison : on clique sur le point du plan où on souhaite ajouter une livraison</w:t>
            </w:r>
          </w:p>
        </w:tc>
        <w:tc>
          <w:tcPr>
            <w:tcW w:w="2696" w:type="dxa"/>
            <w:tcBorders>
              <w:top w:val="none" w:sz="0" w:space="0" w:color="auto"/>
              <w:left w:val="none" w:sz="0" w:space="0" w:color="auto"/>
              <w:bottom w:val="none" w:sz="0" w:space="0" w:color="auto"/>
              <w:right w:val="none" w:sz="0" w:space="0" w:color="auto"/>
            </w:tcBorders>
          </w:tcPr>
          <w:p w14:paraId="66DC3D0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t>-</w:t>
            </w:r>
          </w:p>
        </w:tc>
      </w:tr>
      <w:tr w:rsidR="0049310D" w14:paraId="08E49492"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3C5DBA94"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Annuler une livraison</w:t>
            </w:r>
          </w:p>
        </w:tc>
        <w:tc>
          <w:tcPr>
            <w:tcW w:w="2696" w:type="dxa"/>
            <w:tcBorders>
              <w:top w:val="none" w:sz="0" w:space="0" w:color="auto"/>
              <w:left w:val="none" w:sz="0" w:space="0" w:color="auto"/>
              <w:bottom w:val="none" w:sz="0" w:space="0" w:color="auto"/>
              <w:right w:val="none" w:sz="0" w:space="0" w:color="auto"/>
            </w:tcBorders>
            <w:shd w:val="clear" w:color="auto" w:fill="auto"/>
          </w:tcPr>
          <w:p w14:paraId="72CBA0CC"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4AB0F8B1" wp14:editId="02418B1A">
                  <wp:extent cx="1181100" cy="330200"/>
                  <wp:effectExtent l="0" t="0" r="12700" b="0"/>
                  <wp:docPr id="26" name="Picture 5" descr="Macintosh HD:Users:Meryem:Desktop:4IF:Projets:DevOO-IHM:IHMs:IHM_Superviseur:Marqueurs Graphiques:Stand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ryem:Desktop:4IF:Projets:DevOO-IHM:IHMs:IHM_Superviseur:Marqueurs Graphiques:Standa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330200"/>
                          </a:xfrm>
                          <a:prstGeom prst="rect">
                            <a:avLst/>
                          </a:prstGeom>
                          <a:noFill/>
                          <a:ln>
                            <a:noFill/>
                          </a:ln>
                        </pic:spPr>
                      </pic:pic>
                    </a:graphicData>
                  </a:graphic>
                </wp:inline>
              </w:drawing>
            </w:r>
          </w:p>
        </w:tc>
      </w:tr>
      <w:tr w:rsidR="0049310D" w14:paraId="2517AA73"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tcPr>
          <w:p w14:paraId="44244C3A"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Intervertir deux livraisons : on effectue un drag and drop, c’est-à-dire on sélectionne la livraison que l’on veut intervertir et on la déplace à l’endroit souhaité</w:t>
            </w:r>
          </w:p>
        </w:tc>
        <w:tc>
          <w:tcPr>
            <w:tcW w:w="2696" w:type="dxa"/>
            <w:tcBorders>
              <w:top w:val="none" w:sz="0" w:space="0" w:color="auto"/>
              <w:left w:val="none" w:sz="0" w:space="0" w:color="auto"/>
              <w:bottom w:val="none" w:sz="0" w:space="0" w:color="auto"/>
              <w:right w:val="none" w:sz="0" w:space="0" w:color="auto"/>
            </w:tcBorders>
          </w:tcPr>
          <w:p w14:paraId="3F8D26D6"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sz w:val="22"/>
                <w:szCs w:val="22"/>
              </w:rPr>
              <w:t>-</w:t>
            </w:r>
          </w:p>
        </w:tc>
      </w:tr>
      <w:tr w:rsidR="0049310D" w14:paraId="7037FA8D"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top w:val="none" w:sz="0" w:space="0" w:color="auto"/>
              <w:left w:val="none" w:sz="0" w:space="0" w:color="auto"/>
              <w:bottom w:val="none" w:sz="0" w:space="0" w:color="auto"/>
              <w:right w:val="none" w:sz="0" w:space="0" w:color="auto"/>
            </w:tcBorders>
            <w:shd w:val="clear" w:color="auto" w:fill="auto"/>
          </w:tcPr>
          <w:p w14:paraId="17F2B4ED"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Calculer tournée</w:t>
            </w:r>
          </w:p>
        </w:tc>
        <w:tc>
          <w:tcPr>
            <w:tcW w:w="2696" w:type="dxa"/>
            <w:tcBorders>
              <w:top w:val="none" w:sz="0" w:space="0" w:color="auto"/>
              <w:left w:val="none" w:sz="0" w:space="0" w:color="auto"/>
              <w:bottom w:val="none" w:sz="0" w:space="0" w:color="auto"/>
              <w:right w:val="none" w:sz="0" w:space="0" w:color="auto"/>
            </w:tcBorders>
            <w:shd w:val="clear" w:color="auto" w:fill="auto"/>
          </w:tcPr>
          <w:p w14:paraId="5513B5F2"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sz w:val="22"/>
                <w:szCs w:val="22"/>
                <w:lang w:val="en-US"/>
              </w:rPr>
              <w:drawing>
                <wp:inline distT="0" distB="0" distL="0" distR="0" wp14:anchorId="27820E08" wp14:editId="43611B7B">
                  <wp:extent cx="1397000" cy="482600"/>
                  <wp:effectExtent l="50800" t="50800" r="127000" b="127000"/>
                  <wp:docPr id="27" name="Picture 6" descr="Macintosh HD:Users:Meryem:Desktop:4IF:Projets:DevOO-IHM:IHMs:IHM_Superviseur:Marqueurs Graphiques:Btn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Meryem:Desktop:4IF:Projets:DevOO-IHM:IHMs:IHM_Superviseur:Marqueurs Graphiques:BtnMa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310D" w14:paraId="19F9787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2E93D3C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Identifier le camion</w:t>
            </w:r>
          </w:p>
        </w:tc>
        <w:tc>
          <w:tcPr>
            <w:tcW w:w="2696" w:type="dxa"/>
            <w:tcBorders>
              <w:bottom w:val="none" w:sz="0" w:space="0" w:color="auto"/>
            </w:tcBorders>
            <w:shd w:val="clear" w:color="auto" w:fill="auto"/>
          </w:tcPr>
          <w:p w14:paraId="783164EB"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7F680E9A" wp14:editId="560530BE">
                  <wp:extent cx="584200" cy="330200"/>
                  <wp:effectExtent l="0" t="0" r="0" b="0"/>
                  <wp:docPr id="28" name="Picture 7" descr="Macintosh HD:Users:Meryem:Desktop:4IF:Projets:DevOO-IHM:IHMs:IHM_Superviseur:Marqueurs Graphiques: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ryem:Desktop:4IF:Projets:DevOO-IHM:IHMs:IHM_Superviseur:Marqueurs Graphiques:Shap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 cy="330200"/>
                          </a:xfrm>
                          <a:prstGeom prst="rect">
                            <a:avLst/>
                          </a:prstGeom>
                          <a:noFill/>
                          <a:ln>
                            <a:noFill/>
                          </a:ln>
                        </pic:spPr>
                      </pic:pic>
                    </a:graphicData>
                  </a:graphic>
                </wp:inline>
              </w:drawing>
            </w:r>
          </w:p>
        </w:tc>
      </w:tr>
      <w:tr w:rsidR="0049310D" w14:paraId="723CE9C3" w14:textId="77777777" w:rsidTr="00493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none" w:sz="0" w:space="0" w:color="auto"/>
            </w:tcBorders>
            <w:shd w:val="clear" w:color="auto" w:fill="auto"/>
          </w:tcPr>
          <w:p w14:paraId="128F590E" w14:textId="77777777"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sidRPr="00785C50">
              <w:rPr>
                <w:b w:val="0"/>
                <w:sz w:val="26"/>
                <w:szCs w:val="26"/>
              </w:rPr>
              <w:t>Marquer l’entrepôt</w:t>
            </w:r>
          </w:p>
        </w:tc>
        <w:tc>
          <w:tcPr>
            <w:tcW w:w="2696" w:type="dxa"/>
            <w:tcBorders>
              <w:bottom w:val="none" w:sz="0" w:space="0" w:color="auto"/>
            </w:tcBorders>
            <w:shd w:val="clear" w:color="auto" w:fill="auto"/>
          </w:tcPr>
          <w:p w14:paraId="2058302D"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02BBA2C" wp14:editId="4891F8F5">
                  <wp:extent cx="381000" cy="342900"/>
                  <wp:effectExtent l="0" t="0" r="0" b="12700"/>
                  <wp:docPr id="29" name="Picture 8" descr="Macintosh HD:Users:Meryem:Desktop:4IF:Projets:DevOO-IHM:IHMs:IHM_Superviseur:Marqueurs Graphiqu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ryem:Desktop:4IF:Projets:DevOO-IHM:IHMs:IHM_Superviseur:Marqueurs Graphiques: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tc>
      </w:tr>
      <w:tr w:rsidR="0049310D" w14:paraId="044CB238" w14:textId="77777777" w:rsidTr="004931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0" w:type="dxa"/>
            <w:tcBorders>
              <w:bottom w:val="single" w:sz="18" w:space="0" w:color="4F81BD" w:themeColor="accent1"/>
            </w:tcBorders>
            <w:shd w:val="clear" w:color="auto" w:fill="auto"/>
          </w:tcPr>
          <w:p w14:paraId="25E0DF9E" w14:textId="09D95675" w:rsidR="0049310D" w:rsidRPr="00785C50"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val="0"/>
                <w:sz w:val="26"/>
                <w:szCs w:val="26"/>
              </w:rPr>
            </w:pPr>
            <w:r>
              <w:rPr>
                <w:b w:val="0"/>
                <w:sz w:val="26"/>
                <w:szCs w:val="26"/>
              </w:rPr>
              <w:t xml:space="preserve">Représente une livraison : </w:t>
            </w:r>
            <w:r w:rsidRPr="00785C50">
              <w:rPr>
                <w:b w:val="0"/>
                <w:sz w:val="26"/>
                <w:szCs w:val="26"/>
              </w:rPr>
              <w:t>code couleur selon qu’il s’agisse d’une livraison ou d’une supervision</w:t>
            </w:r>
          </w:p>
        </w:tc>
        <w:tc>
          <w:tcPr>
            <w:tcW w:w="2696" w:type="dxa"/>
            <w:tcBorders>
              <w:bottom w:val="single" w:sz="18" w:space="0" w:color="4F81BD" w:themeColor="accent1"/>
            </w:tcBorders>
            <w:shd w:val="clear" w:color="auto" w:fill="auto"/>
          </w:tcPr>
          <w:p w14:paraId="3EEF7AF4"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noProof/>
                <w:sz w:val="22"/>
                <w:szCs w:val="22"/>
                <w:lang w:val="en-US"/>
              </w:rPr>
            </w:pPr>
            <w:r>
              <w:rPr>
                <w:rFonts w:ascii="Helvetica" w:hAnsi="Helvetica" w:cs="Helvetica"/>
                <w:noProof/>
                <w:sz w:val="22"/>
                <w:szCs w:val="22"/>
                <w:lang w:val="en-US"/>
              </w:rPr>
              <w:drawing>
                <wp:inline distT="0" distB="0" distL="0" distR="0" wp14:anchorId="2308BA14" wp14:editId="20D75A66">
                  <wp:extent cx="279400" cy="279400"/>
                  <wp:effectExtent l="0" t="0" r="0" b="0"/>
                  <wp:docPr id="30" name="Picture 9" descr="Macintosh HD:Users:Meryem:Desktop:4IF:Projets:DevOO-IHM:IHMs:IHM_Superviseur:Marqueurs Graphiques:Ov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ryem:Desktop:4IF:Projets:DevOO-IHM:IHMs:IHM_Superviseur:Marqueurs Graphiques:Oval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r>
    </w:tbl>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BCDF7A9"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w:t>
      </w:r>
      <w:r>
        <w:rPr>
          <w:rFonts w:cs="Helvetica"/>
          <w:sz w:val="26"/>
          <w:szCs w:val="26"/>
        </w:rPr>
        <w:t>bleus</w:t>
      </w:r>
      <w:r w:rsidRPr="00530EE7">
        <w:rPr>
          <w:rFonts w:cs="Helvetica"/>
          <w:sz w:val="26"/>
          <w:szCs w:val="26"/>
        </w:rPr>
        <w:t xml:space="preserve"> et la </w:t>
      </w:r>
      <w:r w:rsidRPr="00530EE7">
        <w:rPr>
          <w:rFonts w:cs="Helvetica"/>
          <w:b/>
          <w:sz w:val="26"/>
          <w:szCs w:val="26"/>
        </w:rPr>
        <w:t>localisation du livreur</w:t>
      </w:r>
      <w:r w:rsidRPr="00530EE7">
        <w:rPr>
          <w:rFonts w:cs="Helvetica"/>
          <w:sz w:val="26"/>
          <w:szCs w:val="26"/>
        </w:rPr>
        <w:t xml:space="preserve"> est marquée par un point bleu</w:t>
      </w:r>
      <w:r>
        <w:rPr>
          <w:rFonts w:cs="Helvetica"/>
          <w:sz w:val="26"/>
          <w:szCs w:val="26"/>
        </w:rPr>
        <w:t xml:space="preserve"> de taille inférieur avec un contour noir et entouré d’un disque bleu.</w:t>
      </w:r>
    </w:p>
    <w:p w14:paraId="27A30888" w14:textId="77777777" w:rsidR="0049310D" w:rsidRPr="00530EE7"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48AFFE1"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w:t>
      </w:r>
      <w:r>
        <w:rPr>
          <w:rFonts w:cs="Helvetica"/>
          <w:sz w:val="26"/>
          <w:szCs w:val="26"/>
        </w:rPr>
        <w:t>un</w:t>
      </w:r>
      <w:r w:rsidRPr="00530EE7">
        <w:rPr>
          <w:rFonts w:cs="Helvetica"/>
          <w:sz w:val="26"/>
          <w:szCs w:val="26"/>
        </w:rPr>
        <w:t xml:space="preserve"> </w:t>
      </w:r>
      <w:r>
        <w:rPr>
          <w:rFonts w:cs="Helvetica"/>
          <w:b/>
          <w:sz w:val="26"/>
          <w:szCs w:val="26"/>
        </w:rPr>
        <w:t>incident</w:t>
      </w:r>
      <w:r w:rsidRPr="00530EE7">
        <w:rPr>
          <w:rFonts w:cs="Helvetica"/>
          <w:sz w:val="26"/>
          <w:szCs w:val="26"/>
        </w:rPr>
        <w:t xml:space="preserve">, le livreur appuie sur un bouton représenté par </w:t>
      </w:r>
    </w:p>
    <w:p w14:paraId="53873699" w14:textId="77777777" w:rsidR="0049310D"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Pr>
          <w:rFonts w:ascii="Helvetica" w:hAnsi="Helvetica" w:cs="Helvetica"/>
          <w:noProof/>
          <w:lang w:val="en-US"/>
        </w:rPr>
        <w:drawing>
          <wp:anchor distT="0" distB="0" distL="114300" distR="114300" simplePos="0" relativeHeight="251664896" behindDoc="0" locked="0" layoutInCell="1" allowOverlap="1" wp14:anchorId="7CA7441F" wp14:editId="37ED57F7">
            <wp:simplePos x="0" y="0"/>
            <wp:positionH relativeFrom="column">
              <wp:posOffset>1371600</wp:posOffset>
            </wp:positionH>
            <wp:positionV relativeFrom="paragraph">
              <wp:posOffset>101600</wp:posOffset>
            </wp:positionV>
            <wp:extent cx="381000" cy="381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467FF3" w14:textId="77777777" w:rsidR="0049310D" w:rsidRPr="006F047B" w:rsidRDefault="0049310D" w:rsidP="004931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roofErr w:type="gramStart"/>
      <w:r>
        <w:rPr>
          <w:rFonts w:cs="Helvetica"/>
          <w:sz w:val="26"/>
          <w:szCs w:val="26"/>
        </w:rPr>
        <w:t>l’icône</w:t>
      </w:r>
      <w:proofErr w:type="gramEnd"/>
      <w:r>
        <w:rPr>
          <w:rFonts w:cs="Helvetica"/>
          <w:sz w:val="26"/>
          <w:szCs w:val="26"/>
        </w:rPr>
        <w:t xml:space="preserve"> suivante :  </w:t>
      </w:r>
    </w:p>
    <w:p w14:paraId="288E4071" w14:textId="77777777" w:rsidR="00530EE7" w:rsidRDefault="00530EE7" w:rsidP="00530EE7">
      <w:pPr>
        <w:rPr>
          <w:rFonts w:asciiTheme="minorHAnsi" w:hAnsiTheme="minorHAnsi" w:cs="Helvetica"/>
          <w:sz w:val="26"/>
          <w:szCs w:val="26"/>
        </w:rPr>
      </w:pPr>
    </w:p>
    <w:p w14:paraId="27547E91" w14:textId="77777777" w:rsidR="0049310D" w:rsidRDefault="0049310D" w:rsidP="00530EE7">
      <w:pPr>
        <w:rPr>
          <w:rFonts w:asciiTheme="minorHAnsi" w:hAnsiTheme="minorHAnsi" w:cs="Helvetica"/>
          <w:sz w:val="26"/>
          <w:szCs w:val="26"/>
        </w:rPr>
      </w:pPr>
    </w:p>
    <w:p w14:paraId="6F88405D" w14:textId="77777777" w:rsidR="0049310D" w:rsidRPr="00530EE7" w:rsidRDefault="0049310D"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bookmarkStart w:id="12" w:name="_Toc282346630"/>
      <w:r w:rsidRPr="00C51C74">
        <w:t>Liste des principaux objets utilisateurs (POU)</w:t>
      </w:r>
      <w:bookmarkEnd w:id="12"/>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FeuilledeRoute</w:t>
            </w:r>
            <w:proofErr w:type="spellEnd"/>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EtatLivraison</w:t>
            </w:r>
            <w:proofErr w:type="spellEnd"/>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ValidationLivraison</w:t>
            </w:r>
            <w:proofErr w:type="spellEnd"/>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bookmarkStart w:id="13" w:name="_Toc282346631"/>
      <w:r>
        <w:t>Modèle structurel de l’IHM (MSIHM)</w:t>
      </w:r>
      <w:bookmarkEnd w:id="13"/>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bookmarkStart w:id="14" w:name="_Toc282346632"/>
      <w:r>
        <w:t>Superviseur</w:t>
      </w:r>
      <w:bookmarkEnd w:id="14"/>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591A18C2" w:rsidR="0049310D" w:rsidRDefault="0049310D">
      <w:r>
        <w:br w:type="page"/>
      </w:r>
    </w:p>
    <w:p w14:paraId="5934B6BF" w14:textId="77777777" w:rsidR="006B7250" w:rsidRPr="006B7250" w:rsidRDefault="006B7250" w:rsidP="006B7250"/>
    <w:p w14:paraId="1108C3B7" w14:textId="452524EC" w:rsidR="006B7250" w:rsidRPr="006B7250" w:rsidRDefault="006B7250" w:rsidP="006B7250">
      <w:pPr>
        <w:pStyle w:val="Heading2"/>
      </w:pPr>
      <w:bookmarkStart w:id="15" w:name="_Toc282346633"/>
      <w:r>
        <w:t>Livreur</w:t>
      </w:r>
      <w:bookmarkEnd w:id="15"/>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bookmarkStart w:id="16" w:name="_Toc282346634"/>
      <w:r>
        <w:t>Tables de description des Principaux Objets de l’IHM</w:t>
      </w:r>
      <w:r w:rsidR="006B121C">
        <w:t xml:space="preserve"> </w:t>
      </w:r>
      <w:r>
        <w:t>(DPOU)</w:t>
      </w:r>
      <w:bookmarkEnd w:id="16"/>
    </w:p>
    <w:p w14:paraId="15CC02C5" w14:textId="77777777" w:rsidR="00A13B9F" w:rsidRDefault="00A13B9F" w:rsidP="00A13B9F"/>
    <w:p w14:paraId="65231019"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Secteur délimité sur la carte (Accessible au superviseur)</w:t>
            </w:r>
            <w:r w:rsidRPr="00F061A9">
              <w:rPr>
                <w:rFonts w:asciiTheme="minorHAnsi" w:hAnsiTheme="minorHAnsi"/>
                <w:sz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rPr>
            </w:pPr>
            <w:r w:rsidRPr="00F061A9">
              <w:rPr>
                <w:rFonts w:asciiTheme="minorHAnsi" w:hAnsiTheme="minorHAnsi"/>
                <w:sz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rPr>
            </w:pPr>
            <w:r w:rsidRPr="00F061A9">
              <w:rPr>
                <w:rFonts w:asciiTheme="minorHAnsi" w:hAnsiTheme="minorHAnsi"/>
                <w:sz w:val="24"/>
              </w:rPr>
              <w:t>Consulter la feuille de route des différents livreurs affectés (accessible au superviseur)</w:t>
            </w:r>
          </w:p>
        </w:tc>
      </w:tr>
    </w:tbl>
    <w:p w14:paraId="4B750CA9" w14:textId="77777777" w:rsidR="00241BE9" w:rsidRPr="00F061A9" w:rsidRDefault="00241BE9" w:rsidP="00241BE9">
      <w:pPr>
        <w:pStyle w:val="Normal1"/>
        <w:rPr>
          <w:sz w:val="24"/>
        </w:rPr>
      </w:pPr>
    </w:p>
    <w:p w14:paraId="64739B84" w14:textId="77777777" w:rsidR="00241BE9" w:rsidRDefault="00241BE9" w:rsidP="00241BE9">
      <w:pPr>
        <w:pStyle w:val="Normal1"/>
        <w:rPr>
          <w:sz w:val="24"/>
        </w:rPr>
      </w:pPr>
    </w:p>
    <w:p w14:paraId="79B61518" w14:textId="77777777" w:rsidR="00241BE9" w:rsidRDefault="00241BE9" w:rsidP="00241BE9">
      <w:pPr>
        <w:pStyle w:val="Normal1"/>
        <w:rPr>
          <w:sz w:val="24"/>
        </w:rPr>
      </w:pPr>
    </w:p>
    <w:p w14:paraId="59542C22" w14:textId="77777777" w:rsidR="00241BE9" w:rsidRPr="00F061A9" w:rsidRDefault="00241BE9" w:rsidP="00241BE9">
      <w:pPr>
        <w:pStyle w:val="Normal1"/>
        <w:rPr>
          <w:sz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rPr>
            </w:pPr>
            <w:r w:rsidRPr="00F061A9">
              <w:rPr>
                <w:rFonts w:asciiTheme="minorHAnsi" w:hAnsiTheme="minorHAnsi"/>
                <w:b/>
                <w:sz w:val="24"/>
              </w:rPr>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rPr>
            </w:pPr>
            <w:r w:rsidRPr="00F061A9">
              <w:rPr>
                <w:rFonts w:asciiTheme="minorHAnsi" w:hAnsiTheme="minorHAnsi"/>
                <w:sz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rPr>
            </w:pPr>
            <w:r w:rsidRPr="00F061A9">
              <w:rPr>
                <w:rFonts w:asciiTheme="minorHAnsi" w:hAnsiTheme="minorHAnsi"/>
                <w:sz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rPr>
            </w:pPr>
            <w:r w:rsidRPr="00F061A9">
              <w:rPr>
                <w:rFonts w:asciiTheme="minorHAnsi" w:hAnsiTheme="minorHAnsi"/>
                <w:sz w:val="24"/>
              </w:rPr>
              <w:t>Supprimer une livraison (accessible au superviseur)</w:t>
            </w:r>
          </w:p>
        </w:tc>
      </w:tr>
    </w:tbl>
    <w:p w14:paraId="0628330E" w14:textId="77777777" w:rsidR="00241BE9" w:rsidRPr="00F061A9" w:rsidRDefault="00241BE9" w:rsidP="00241BE9">
      <w:pPr>
        <w:pStyle w:val="Normal1"/>
        <w:rPr>
          <w:sz w:val="24"/>
        </w:rPr>
      </w:pPr>
    </w:p>
    <w:p w14:paraId="7AD5CCBE" w14:textId="38340729"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rPr>
            </w:pPr>
            <w:r w:rsidRPr="00F061A9">
              <w:rPr>
                <w:b/>
                <w:sz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rPr>
            </w:pPr>
            <w:r w:rsidRPr="00F061A9">
              <w:rPr>
                <w:sz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rPr>
            </w:pPr>
            <w:r w:rsidRPr="00F061A9">
              <w:rPr>
                <w:sz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Consulter les présentations 2</w:t>
            </w:r>
            <w:proofErr w:type="gramStart"/>
            <w:r w:rsidRPr="00F061A9">
              <w:rPr>
                <w:sz w:val="24"/>
              </w:rPr>
              <w:t>,3,4</w:t>
            </w:r>
            <w:proofErr w:type="gramEnd"/>
          </w:p>
          <w:p w14:paraId="0E8319AD" w14:textId="77777777" w:rsidR="00241BE9" w:rsidRPr="00F061A9" w:rsidRDefault="00241BE9" w:rsidP="00241BE9">
            <w:pPr>
              <w:pStyle w:val="Normal1"/>
              <w:numPr>
                <w:ilvl w:val="0"/>
                <w:numId w:val="6"/>
              </w:numPr>
              <w:spacing w:line="240" w:lineRule="auto"/>
              <w:ind w:hanging="359"/>
              <w:contextualSpacing/>
              <w:rPr>
                <w:sz w:val="24"/>
              </w:rPr>
            </w:pPr>
            <w:r w:rsidRPr="00F061A9">
              <w:rPr>
                <w:sz w:val="24"/>
              </w:rPr>
              <w:t>Valider la livraison 5 (accessible au livreur)</w:t>
            </w:r>
          </w:p>
        </w:tc>
      </w:tr>
    </w:tbl>
    <w:p w14:paraId="074DF976" w14:textId="77777777" w:rsidR="00241BE9" w:rsidRPr="00F061A9" w:rsidRDefault="00241BE9" w:rsidP="00241BE9">
      <w:pPr>
        <w:pStyle w:val="Normal1"/>
        <w:rPr>
          <w:sz w:val="24"/>
        </w:rPr>
      </w:pPr>
    </w:p>
    <w:p w14:paraId="5567CF2D" w14:textId="77777777" w:rsidR="00241BE9" w:rsidRPr="00F061A9" w:rsidRDefault="00241BE9" w:rsidP="00241BE9">
      <w:pPr>
        <w:pStyle w:val="Normal1"/>
        <w:rPr>
          <w:sz w:val="24"/>
        </w:rPr>
      </w:pPr>
    </w:p>
    <w:p w14:paraId="0A83CABE"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rPr>
            </w:pPr>
            <w:r w:rsidRPr="00F061A9">
              <w:rPr>
                <w:b/>
                <w:sz w:val="24"/>
              </w:rPr>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rPr>
            </w:pPr>
            <w:r w:rsidRPr="00F061A9">
              <w:rPr>
                <w:sz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rPr>
            </w:pPr>
            <w:r w:rsidRPr="00F061A9">
              <w:rPr>
                <w:sz w:val="24"/>
              </w:rPr>
              <w:t xml:space="preserve">Description textuelle du contact du client (numéro de téléphone, mail, </w:t>
            </w:r>
            <w:proofErr w:type="spellStart"/>
            <w:r w:rsidRPr="00F061A9">
              <w:rPr>
                <w:sz w:val="24"/>
              </w:rPr>
              <w:t>twitter</w:t>
            </w:r>
            <w:proofErr w:type="spellEnd"/>
            <w:r w:rsidRPr="00F061A9">
              <w:rPr>
                <w:sz w:val="24"/>
              </w:rPr>
              <w:t xml:space="preserve">)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rPr>
            </w:pPr>
            <w:r w:rsidRPr="00F061A9">
              <w:rPr>
                <w:sz w:val="24"/>
              </w:rPr>
              <w:t>Afficher l’adresse sur la carte (accessible au superviseur et au livreur)</w:t>
            </w:r>
          </w:p>
        </w:tc>
      </w:tr>
    </w:tbl>
    <w:p w14:paraId="3F24DA94" w14:textId="77777777" w:rsidR="00241BE9" w:rsidRPr="00F061A9" w:rsidRDefault="00241BE9" w:rsidP="00241BE9">
      <w:pPr>
        <w:pStyle w:val="Normal1"/>
        <w:rPr>
          <w:sz w:val="24"/>
        </w:rPr>
      </w:pPr>
    </w:p>
    <w:p w14:paraId="1A49EFA7" w14:textId="77777777" w:rsidR="00241BE9" w:rsidRPr="00F061A9" w:rsidRDefault="00241BE9" w:rsidP="00241BE9">
      <w:pPr>
        <w:pStyle w:val="Normal1"/>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rPr>
            </w:pPr>
            <w:r w:rsidRPr="00F061A9">
              <w:rPr>
                <w:b/>
                <w:sz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rPr>
            </w:pPr>
            <w:r w:rsidRPr="00F061A9">
              <w:rPr>
                <w:sz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rPr>
            </w:pPr>
            <w:r w:rsidRPr="00F061A9">
              <w:rPr>
                <w:sz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rPr>
            </w:pPr>
            <w:r w:rsidRPr="00F061A9">
              <w:rPr>
                <w:sz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rPr>
            </w:pPr>
            <w:r w:rsidRPr="00F061A9">
              <w:rPr>
                <w:sz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rPr>
            </w:pPr>
            <w:r w:rsidRPr="00F061A9">
              <w:rPr>
                <w:sz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rPr>
            </w:pPr>
            <w:r w:rsidRPr="00F061A9">
              <w:rPr>
                <w:sz w:val="24"/>
              </w:rPr>
              <w:t>Déclarer l’incident</w:t>
            </w:r>
          </w:p>
        </w:tc>
      </w:tr>
    </w:tbl>
    <w:p w14:paraId="40B0E88C" w14:textId="77777777" w:rsidR="00241BE9" w:rsidRPr="00F061A9" w:rsidRDefault="00241BE9" w:rsidP="00241BE9">
      <w:pPr>
        <w:pStyle w:val="Normal1"/>
        <w:rPr>
          <w:sz w:val="24"/>
        </w:rPr>
      </w:pPr>
    </w:p>
    <w:p w14:paraId="5DD61A26" w14:textId="77777777" w:rsidR="00241BE9" w:rsidRPr="00F061A9" w:rsidRDefault="00241BE9" w:rsidP="00241BE9">
      <w:pPr>
        <w:pStyle w:val="Normal1"/>
        <w:rPr>
          <w:sz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4EEDDF59" w14:textId="5653A948" w:rsidR="007122F5" w:rsidRPr="007122F5" w:rsidRDefault="00241BE9" w:rsidP="0049310D">
      <w:pPr>
        <w:pStyle w:val="Title"/>
      </w:pPr>
      <w:r>
        <w:t>Spécifications conceptuelles : description de la sémantique de l’IHM (DSIHM)</w:t>
      </w:r>
    </w:p>
    <w:p w14:paraId="169E3DAA" w14:textId="77777777" w:rsidR="007122F5" w:rsidRPr="007122F5" w:rsidRDefault="007122F5" w:rsidP="007122F5"/>
    <w:p w14:paraId="4FB05E8D" w14:textId="60CB73F4" w:rsidR="007122F5" w:rsidRDefault="00241BE9" w:rsidP="00241BE9">
      <w:pPr>
        <w:pStyle w:val="Heading1"/>
        <w:numPr>
          <w:ilvl w:val="0"/>
          <w:numId w:val="15"/>
        </w:numPr>
      </w:pPr>
      <w:bookmarkStart w:id="17" w:name="_Toc282346635"/>
      <w:r>
        <w:t>Planification Hiérarchique de la Tâche Utilisateur Approfondie</w:t>
      </w:r>
      <w:r w:rsidR="00FB43A7">
        <w:t xml:space="preserve"> </w:t>
      </w:r>
      <w:r>
        <w:t>(PHTU-a)</w:t>
      </w:r>
      <w:bookmarkEnd w:id="17"/>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w:t>
            </w:r>
            <w:proofErr w:type="spellStart"/>
            <w:r w:rsidRPr="00BB6E2E">
              <w:rPr>
                <w:rFonts w:eastAsia="Arial Unicode MS" w:hAnsi="Arial Unicode MS" w:cs="Arial Unicode MS"/>
              </w:rPr>
              <w:t>gps</w:t>
            </w:r>
            <w:proofErr w:type="spellEnd"/>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w:t>
            </w:r>
            <w:proofErr w:type="spellStart"/>
            <w:r w:rsidRPr="00BB6E2E">
              <w:rPr>
                <w:rFonts w:eastAsia="Arial Unicode MS" w:hAnsi="Arial Unicode MS" w:cs="Arial Unicode MS"/>
              </w:rPr>
              <w:t>pb</w:t>
            </w:r>
            <w:proofErr w:type="spellEnd"/>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Default="00FB43A7" w:rsidP="00FB43A7">
      <w:pPr>
        <w:pStyle w:val="Corps"/>
        <w:rPr>
          <w:i/>
          <w:iCs/>
          <w:sz w:val="28"/>
          <w:szCs w:val="28"/>
          <w:u w:val="single"/>
        </w:rPr>
      </w:pPr>
    </w:p>
    <w:p w14:paraId="62921E93" w14:textId="77777777" w:rsidR="0049310D" w:rsidRPr="00BB6E2E" w:rsidRDefault="0049310D"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hpassage</w:t>
            </w:r>
            <w:proofErr w:type="spellEnd"/>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hlivraison</w:t>
            </w:r>
            <w:proofErr w:type="spellEnd"/>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a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bookmarkStart w:id="18" w:name="_Toc282346636"/>
      <w:r>
        <w:t>Table des commandes par utilisateur (TC/U) et tables des utilisateurs par commande (TU/C)</w:t>
      </w:r>
      <w:bookmarkEnd w:id="18"/>
    </w:p>
    <w:p w14:paraId="1BD6F5E4" w14:textId="77777777" w:rsidR="00DB2F4F" w:rsidRDefault="00DB2F4F" w:rsidP="00DB2F4F"/>
    <w:p w14:paraId="20A3F2A3" w14:textId="36842EE8" w:rsidR="00DB2F4F" w:rsidRDefault="00DB2F4F" w:rsidP="00DB2F4F">
      <w:pPr>
        <w:pStyle w:val="Heading2"/>
      </w:pPr>
      <w:bookmarkStart w:id="19" w:name="_Toc282346637"/>
      <w:r>
        <w:t>TC/U</w:t>
      </w:r>
      <w:bookmarkEnd w:id="19"/>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w:t>
            </w:r>
            <w:proofErr w:type="spellStart"/>
            <w:r>
              <w:t>dispo</w:t>
            </w:r>
            <w:proofErr w:type="spellEnd"/>
            <w:r>
              <w:t> ; afficher-livreurs-</w:t>
            </w:r>
            <w:proofErr w:type="spellStart"/>
            <w:r>
              <w:t>dispo</w:t>
            </w:r>
            <w:proofErr w:type="spellEnd"/>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bookmarkStart w:id="20" w:name="_Toc282346638"/>
      <w:r>
        <w:t>TU/C</w:t>
      </w:r>
      <w:bookmarkEnd w:id="20"/>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w:t>
            </w:r>
            <w:proofErr w:type="spellStart"/>
            <w:r>
              <w:t>depart</w:t>
            </w:r>
            <w:proofErr w:type="spellEnd"/>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bookmarkStart w:id="21" w:name="_Toc282346639"/>
      <w:r>
        <w:t>Description des commandes (DCOM)</w:t>
      </w:r>
      <w:bookmarkEnd w:id="21"/>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w:t>
      </w:r>
      <w:proofErr w:type="spellStart"/>
      <w:r>
        <w:t>DSy</w:t>
      </w:r>
      <w:proofErr w:type="spellEnd"/>
      <w:r>
        <w:t>-HM)</w:t>
      </w:r>
    </w:p>
    <w:p w14:paraId="5975E1FC" w14:textId="7A896196" w:rsidR="00DB2F4F" w:rsidRDefault="00AA4D29" w:rsidP="00AA4D29">
      <w:pPr>
        <w:pStyle w:val="Heading1"/>
        <w:numPr>
          <w:ilvl w:val="0"/>
          <w:numId w:val="16"/>
        </w:numPr>
      </w:pPr>
      <w:bookmarkStart w:id="22" w:name="_Toc282346640"/>
      <w:r>
        <w:t>Langage d’entrée et de sortie (XML)</w:t>
      </w:r>
      <w:bookmarkEnd w:id="22"/>
    </w:p>
    <w:p w14:paraId="4F4CF76E" w14:textId="77777777" w:rsidR="00E46485" w:rsidRDefault="00E46485" w:rsidP="00E46485"/>
    <w:p w14:paraId="2D54647E" w14:textId="1F9610C0" w:rsidR="00E46485" w:rsidRDefault="00E46485" w:rsidP="00E46485">
      <w:pPr>
        <w:jc w:val="both"/>
      </w:pPr>
      <w:r w:rsidRPr="00EB0E50">
        <w:rPr>
          <w:rFonts w:asciiTheme="minorHAnsi" w:hAnsiTheme="minorHAnsi"/>
        </w:rPr>
        <w:t>La description formelle des fenêtres est faite avec XML. C’est un format d'échange de données, présentant l'avantage d'être à la fois lisible par l'homme et interprétable par la  machine, ainsi nous pouvons faire un découpage de fenêtre en zone (en-tête, corps, menu) et faire une description syntaxique de l’IHM.</w:t>
      </w:r>
      <w:r>
        <w:rPr>
          <w:rFonts w:asciiTheme="minorHAnsi" w:hAnsiTheme="minorHAnsi"/>
        </w:rPr>
        <w:t xml:space="preserve"> </w:t>
      </w:r>
      <w:r>
        <w:t xml:space="preserve">L’exemple ci-dessus  représente la spécification syntaxique fondée sur  le XML de l’IHM superviseur suivante :  </w:t>
      </w:r>
    </w:p>
    <w:p w14:paraId="56BD0ACE" w14:textId="77777777" w:rsidR="00E46485" w:rsidRPr="00E46485" w:rsidRDefault="00E46485" w:rsidP="00E46485"/>
    <w:p w14:paraId="22EC1693" w14:textId="5C5C4AD2" w:rsidR="00E46485" w:rsidRDefault="00E46485" w:rsidP="00BE5600">
      <w:r w:rsidRPr="004F141A">
        <w:rPr>
          <w:noProof/>
          <w:lang w:val="en-US"/>
        </w:rPr>
        <w:drawing>
          <wp:anchor distT="0" distB="0" distL="114300" distR="114300" simplePos="0" relativeHeight="251675136" behindDoc="0" locked="0" layoutInCell="1" allowOverlap="1" wp14:anchorId="4DDA9930" wp14:editId="3D32AE7A">
            <wp:simplePos x="0" y="0"/>
            <wp:positionH relativeFrom="column">
              <wp:posOffset>-114300</wp:posOffset>
            </wp:positionH>
            <wp:positionV relativeFrom="paragraph">
              <wp:posOffset>146050</wp:posOffset>
            </wp:positionV>
            <wp:extent cx="5715000" cy="4375785"/>
            <wp:effectExtent l="0" t="0" r="0" b="0"/>
            <wp:wrapSquare wrapText="bothSides"/>
            <wp:docPr id="19" name="Picture 19" descr="C:\Users\ABDELALIM\Desktop\DevOO-IHM\IHMs\IHM_Superviseur\3 - Preparation-E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LIM\Desktop\DevOO-IHM\IHMs\IHM_Superviseur\3 - Preparation-Entre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7208" t="14099" r="8426" b="14585"/>
                    <a:stretch/>
                  </pic:blipFill>
                  <pic:spPr bwMode="auto">
                    <a:xfrm>
                      <a:off x="0" y="0"/>
                      <a:ext cx="5715000" cy="43757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BAF4596" w14:textId="77777777" w:rsidR="00E46485" w:rsidRDefault="00E46485" w:rsidP="00BE5600"/>
    <w:p w14:paraId="6E0D6986" w14:textId="77777777" w:rsidR="00E46485" w:rsidRDefault="00E46485" w:rsidP="00BE5600"/>
    <w:p w14:paraId="13963850" w14:textId="77777777" w:rsidR="00E46485" w:rsidRDefault="00E46485" w:rsidP="00BE5600"/>
    <w:p w14:paraId="04FB07A5" w14:textId="77777777" w:rsidR="00E46485" w:rsidRDefault="00E46485" w:rsidP="00BE5600"/>
    <w:p w14:paraId="562AD19A" w14:textId="77777777" w:rsidR="00E46485" w:rsidRDefault="00E46485" w:rsidP="00BE5600"/>
    <w:tbl>
      <w:tblPr>
        <w:tblStyle w:val="LightGrid-Accent1"/>
        <w:tblW w:w="0" w:type="auto"/>
        <w:tblLook w:val="04A0" w:firstRow="1" w:lastRow="0" w:firstColumn="1" w:lastColumn="0" w:noHBand="0" w:noVBand="1"/>
      </w:tblPr>
      <w:tblGrid>
        <w:gridCol w:w="8516"/>
      </w:tblGrid>
      <w:tr w:rsidR="00E46485"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main</w:t>
            </w:r>
            <w:proofErr w:type="gramEnd"/>
            <w:r>
              <w:rPr>
                <w:rFonts w:ascii="Menlo Regular" w:hAnsi="Menlo Regular" w:cs="Menlo Regular"/>
                <w:color w:val="AA0D91"/>
                <w:sz w:val="22"/>
                <w:szCs w:val="22"/>
                <w:lang w:val="en-US"/>
              </w:rPr>
              <w:t>_Window</w:t>
            </w:r>
            <w:proofErr w:type="spell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id_Window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state_window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header</w:t>
            </w:r>
            <w:proofErr w:type="gramEnd"/>
            <w:r>
              <w:rPr>
                <w:rFonts w:ascii="Menlo Regular" w:hAnsi="Menlo Regular" w:cs="Menlo Regular"/>
                <w:color w:val="AA0D91"/>
                <w:sz w:val="22"/>
                <w:szCs w:val="22"/>
                <w:lang w:val="en-US"/>
              </w:rPr>
              <w:t>&gt;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title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roofErr w:type="spellStart"/>
            <w:r>
              <w:rPr>
                <w:rFonts w:ascii="Menlo Regular" w:hAnsi="Menlo Regular" w:cs="Menlo Regular"/>
                <w:color w:val="000000"/>
                <w:sz w:val="22"/>
                <w:szCs w:val="22"/>
                <w:lang w:val="en-US"/>
              </w:rPr>
              <w:t>Optimod_lyon</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spellStart"/>
            <w:proofErr w:type="gramStart"/>
            <w:r>
              <w:rPr>
                <w:rFonts w:ascii="Menlo Regular" w:hAnsi="Menlo Regular" w:cs="Menlo Regular"/>
                <w:color w:val="AA0D91"/>
                <w:sz w:val="22"/>
                <w:szCs w:val="22"/>
                <w:lang w:val="en-US"/>
              </w:rPr>
              <w:t>user</w:t>
            </w:r>
            <w:proofErr w:type="gramEnd"/>
            <w:r>
              <w:rPr>
                <w:rFonts w:ascii="Menlo Regular" w:hAnsi="Menlo Regular" w:cs="Menlo Regular"/>
                <w:color w:val="AA0D91"/>
                <w:sz w:val="22"/>
                <w:szCs w:val="22"/>
                <w:lang w:val="en-US"/>
              </w:rPr>
              <w:t>_type</w:t>
            </w:r>
            <w:proofErr w:type="spellEnd"/>
            <w:r>
              <w:rPr>
                <w:rFonts w:ascii="Menlo Regular" w:hAnsi="Menlo Regular" w:cs="Menlo Regular"/>
                <w:color w:val="AA0D91"/>
                <w:sz w:val="22"/>
                <w:szCs w:val="22"/>
                <w:lang w:val="en-US"/>
              </w:rPr>
              <w:t>&gt;</w:t>
            </w:r>
            <w:proofErr w:type="spellStart"/>
            <w:r>
              <w:rPr>
                <w:rFonts w:ascii="Menlo Regular" w:hAnsi="Menlo Regular" w:cs="Menlo Regular"/>
                <w:color w:val="000000"/>
                <w:sz w:val="22"/>
                <w:szCs w:val="22"/>
                <w:lang w:val="en-US"/>
              </w:rPr>
              <w:t>Superviseur</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map</w:t>
            </w:r>
            <w:proofErr w:type="gram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4"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image</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map</w:t>
            </w:r>
            <w:proofErr w:type="spellEnd"/>
            <w:r w:rsidRPr="00382EAA">
              <w:rPr>
                <w:rFonts w:ascii="Menlo Regular" w:hAnsi="Menlo Regular" w:cs="Menlo Regular"/>
                <w:color w:val="AA0D91"/>
                <w:sz w:val="22"/>
                <w:szCs w:val="22"/>
              </w:rPr>
              <w:t>&gt;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navigation_Pane</w:t>
            </w:r>
            <w:proofErr w:type="spellEnd"/>
            <w:r w:rsidRPr="00382EAA">
              <w:rPr>
                <w:rFonts w:ascii="Menlo Regular" w:hAnsi="Menlo Regular" w:cs="Menlo Regular"/>
                <w:color w:val="AA0D91"/>
                <w:sz w:val="22"/>
                <w:szCs w:val="22"/>
              </w:rPr>
              <w:t>&gt;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w:t>
            </w:r>
            <w:proofErr w:type="spellStart"/>
            <w:r>
              <w:rPr>
                <w:rFonts w:ascii="Menlo Regular" w:hAnsi="Menlo Regular" w:cs="Menlo Regular"/>
                <w:color w:val="C41A16"/>
                <w:sz w:val="22"/>
                <w:szCs w:val="22"/>
                <w:lang w:val="en-US"/>
              </w:rPr>
              <w:t>camion_logo</w:t>
            </w:r>
            <w:proofErr w:type="spellEnd"/>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687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Rhazi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roofErr w:type="spellStart"/>
            <w:r w:rsidRPr="00382EAA">
              <w:rPr>
                <w:rFonts w:ascii="Menlo Regular" w:hAnsi="Menlo Regular" w:cs="Menlo Regular"/>
                <w:color w:val="000000"/>
                <w:sz w:val="22"/>
                <w:szCs w:val="22"/>
              </w:rPr>
              <w:t>Benhmida</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navigation_Pane</w:t>
            </w:r>
            <w:proofErr w:type="spellEnd"/>
            <w:r>
              <w:rPr>
                <w:rFonts w:ascii="Menlo Regular" w:hAnsi="Menlo Regular" w:cs="Menlo Regular"/>
                <w:color w:val="AA0D91"/>
                <w:sz w:val="22"/>
                <w:szCs w:val="22"/>
                <w:lang w:val="en-US"/>
              </w:rPr>
              <w:t>&gt;</w:t>
            </w: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&gt;</w:t>
            </w:r>
          </w:p>
        </w:tc>
      </w:tr>
    </w:tbl>
    <w:p w14:paraId="02F0F0AE" w14:textId="77777777" w:rsidR="00AA4D29" w:rsidRPr="00AA4D29" w:rsidRDefault="00AA4D29" w:rsidP="00AA4D29"/>
    <w:p w14:paraId="64126941" w14:textId="4FA31F98" w:rsidR="00EB0E50" w:rsidRPr="00EB0E50" w:rsidRDefault="00EB0E50" w:rsidP="00EB0E50">
      <w:pPr>
        <w:jc w:val="both"/>
        <w:rPr>
          <w:rFonts w:asciiTheme="minorHAnsi" w:hAnsiTheme="minorHAnsi"/>
        </w:rPr>
      </w:pPr>
      <w:bookmarkStart w:id="23" w:name="_Toc282346641"/>
    </w:p>
    <w:p w14:paraId="7E6A7675" w14:textId="2D60E95C" w:rsidR="00EB0E50" w:rsidRDefault="00EB0E50">
      <w:pPr>
        <w:rPr>
          <w:rFonts w:ascii="Calibri" w:hAnsi="Calibri" w:cs="Arial"/>
          <w:b/>
          <w:color w:val="262626"/>
          <w:sz w:val="40"/>
          <w:szCs w:val="48"/>
        </w:rPr>
      </w:pPr>
      <w:bookmarkStart w:id="24" w:name="_GoBack"/>
      <w:bookmarkEnd w:id="24"/>
      <w:r>
        <w:t xml:space="preserve"> </w:t>
      </w:r>
    </w:p>
    <w:p w14:paraId="0371A3FE" w14:textId="36949D7C" w:rsidR="00AA4D29" w:rsidRDefault="00AA4D29" w:rsidP="00AA4D29">
      <w:pPr>
        <w:pStyle w:val="Heading1"/>
      </w:pPr>
      <w:r>
        <w:t>Diagramme</w:t>
      </w:r>
      <w:r w:rsidR="003957CD">
        <w:t>s</w:t>
      </w:r>
      <w:r>
        <w:t xml:space="preserve"> d’enchaînement des fenêtres (DEF)</w:t>
      </w:r>
      <w:bookmarkEnd w:id="23"/>
    </w:p>
    <w:p w14:paraId="2494E50B" w14:textId="77777777" w:rsidR="0049310D" w:rsidRDefault="0049310D" w:rsidP="0049310D"/>
    <w:p w14:paraId="704DE9CC" w14:textId="1130AF32" w:rsidR="00AA4D29" w:rsidRPr="00AA4D29" w:rsidRDefault="0049310D" w:rsidP="00AA4D29">
      <w:pPr>
        <w:pStyle w:val="Heading2"/>
      </w:pPr>
      <w:bookmarkStart w:id="25" w:name="_Toc282346642"/>
      <w:r>
        <w:rPr>
          <w:noProof/>
          <w:lang w:val="en-US"/>
        </w:rPr>
        <w:drawing>
          <wp:anchor distT="0" distB="0" distL="114300" distR="114300" simplePos="0" relativeHeight="251659776" behindDoc="1" locked="0" layoutInCell="1" allowOverlap="1" wp14:anchorId="0E049F1B" wp14:editId="5A5DB9D6">
            <wp:simplePos x="0" y="0"/>
            <wp:positionH relativeFrom="column">
              <wp:posOffset>-1028700</wp:posOffset>
            </wp:positionH>
            <wp:positionV relativeFrom="paragraph">
              <wp:posOffset>466725</wp:posOffset>
            </wp:positionV>
            <wp:extent cx="7338695" cy="365760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rotWithShape="1">
                    <a:blip r:embed="rId25">
                      <a:extLst>
                        <a:ext uri="{28A0092B-C50C-407E-A947-70E740481C1C}">
                          <a14:useLocalDpi xmlns:a14="http://schemas.microsoft.com/office/drawing/2010/main" val="0"/>
                        </a:ext>
                      </a:extLst>
                    </a:blip>
                    <a:srcRect t="23282"/>
                    <a:stretch/>
                  </pic:blipFill>
                  <pic:spPr bwMode="auto">
                    <a:xfrm>
                      <a:off x="0" y="0"/>
                      <a:ext cx="7338695" cy="36576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Livreur</w:t>
      </w:r>
      <w:bookmarkEnd w:id="25"/>
    </w:p>
    <w:p w14:paraId="7D3D8B97" w14:textId="2CDCFFDA" w:rsidR="0049310D" w:rsidRDefault="0049310D" w:rsidP="0049310D">
      <w:pPr>
        <w:pStyle w:val="Heading2"/>
      </w:pPr>
      <w:bookmarkStart w:id="26" w:name="_Toc282346643"/>
      <w:r>
        <w:rPr>
          <w:noProof/>
          <w:lang w:val="en-US"/>
        </w:rPr>
        <w:drawing>
          <wp:anchor distT="0" distB="0" distL="114300" distR="114300" simplePos="0" relativeHeight="251662848" behindDoc="1" locked="0" layoutInCell="1" allowOverlap="1" wp14:anchorId="3EC8978B" wp14:editId="0982C205">
            <wp:simplePos x="0" y="0"/>
            <wp:positionH relativeFrom="column">
              <wp:posOffset>-678180</wp:posOffset>
            </wp:positionH>
            <wp:positionV relativeFrom="paragraph">
              <wp:posOffset>1935480</wp:posOffset>
            </wp:positionV>
            <wp:extent cx="6795135" cy="4295775"/>
            <wp:effectExtent l="508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rotWithShape="1">
                    <a:blip r:embed="rId26">
                      <a:extLst>
                        <a:ext uri="{28A0092B-C50C-407E-A947-70E740481C1C}">
                          <a14:useLocalDpi xmlns:a14="http://schemas.microsoft.com/office/drawing/2010/main" val="0"/>
                        </a:ext>
                      </a:extLst>
                    </a:blip>
                    <a:srcRect t="21859"/>
                    <a:stretch/>
                  </pic:blipFill>
                  <pic:spPr bwMode="auto">
                    <a:xfrm rot="16200000">
                      <a:off x="0" y="0"/>
                      <a:ext cx="6795135" cy="429577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t>Superviseur</w:t>
      </w:r>
      <w:bookmarkEnd w:id="26"/>
    </w:p>
    <w:p w14:paraId="3CE0A542" w14:textId="77777777" w:rsidR="0049310D" w:rsidRDefault="0049310D" w:rsidP="0049310D">
      <w:pPr>
        <w:pStyle w:val="Heading1"/>
        <w:numPr>
          <w:ilvl w:val="0"/>
          <w:numId w:val="0"/>
        </w:numPr>
        <w:ind w:left="1080"/>
      </w:pPr>
    </w:p>
    <w:p w14:paraId="706D2D6C" w14:textId="77777777" w:rsidR="0049310D" w:rsidRDefault="0049310D">
      <w:pPr>
        <w:rPr>
          <w:rFonts w:ascii="Calibri" w:hAnsi="Calibri" w:cs="Arial"/>
          <w:b/>
          <w:color w:val="262626"/>
          <w:sz w:val="40"/>
          <w:szCs w:val="48"/>
        </w:rPr>
      </w:pPr>
      <w:r>
        <w:br w:type="page"/>
      </w:r>
    </w:p>
    <w:p w14:paraId="6EFF668A" w14:textId="25B2339C" w:rsidR="00AA4D29" w:rsidRDefault="00AA4D29" w:rsidP="00AA4D29">
      <w:pPr>
        <w:pStyle w:val="Heading1"/>
      </w:pPr>
      <w:bookmarkStart w:id="27" w:name="_Toc282346644"/>
      <w:r>
        <w:t>Diagramme d’état de l’IHM</w:t>
      </w:r>
      <w:bookmarkEnd w:id="27"/>
    </w:p>
    <w:p w14:paraId="21C44DFF" w14:textId="77777777" w:rsidR="00AA4D29" w:rsidRPr="00AA4D29" w:rsidRDefault="00AA4D29" w:rsidP="00AA4D29"/>
    <w:p w14:paraId="398A54A3" w14:textId="697E26C6" w:rsidR="00AA4D29" w:rsidRDefault="0049310D" w:rsidP="00AA4D29">
      <w:pPr>
        <w:pStyle w:val="Heading2"/>
      </w:pPr>
      <w:bookmarkStart w:id="28" w:name="_Toc282346645"/>
      <w:r>
        <w:rPr>
          <w:noProof/>
          <w:lang w:val="en-US"/>
        </w:rPr>
        <w:drawing>
          <wp:anchor distT="0" distB="0" distL="114300" distR="114300" simplePos="0" relativeHeight="251661824" behindDoc="0" locked="0" layoutInCell="1" allowOverlap="1" wp14:anchorId="3D827E89" wp14:editId="1DBD23B4">
            <wp:simplePos x="0" y="0"/>
            <wp:positionH relativeFrom="column">
              <wp:posOffset>-989965</wp:posOffset>
            </wp:positionH>
            <wp:positionV relativeFrom="paragraph">
              <wp:posOffset>1676400</wp:posOffset>
            </wp:positionV>
            <wp:extent cx="7693660" cy="5029200"/>
            <wp:effectExtent l="1143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at superviseur.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69366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A4D29">
        <w:t>Superviseur</w:t>
      </w:r>
      <w:bookmarkEnd w:id="28"/>
    </w:p>
    <w:p w14:paraId="1ED0F765" w14:textId="77777777" w:rsidR="00AA4D29" w:rsidRPr="0049310D" w:rsidRDefault="00AA4D29" w:rsidP="00AA4D29">
      <w:pPr>
        <w:pStyle w:val="Heading2"/>
        <w:numPr>
          <w:ilvl w:val="0"/>
          <w:numId w:val="0"/>
        </w:numPr>
        <w:ind w:left="1800"/>
        <w:rPr>
          <w:sz w:val="12"/>
        </w:rPr>
      </w:pPr>
    </w:p>
    <w:p w14:paraId="3C26D9B3" w14:textId="4B2F1D26" w:rsidR="00EB008E" w:rsidRPr="00EB008E" w:rsidRDefault="00EB008E" w:rsidP="00EB008E"/>
    <w:p w14:paraId="5C0F9A5D" w14:textId="5DA1C30A" w:rsidR="00AA4D29" w:rsidRDefault="00AA4D29" w:rsidP="00AA4D29">
      <w:pPr>
        <w:pStyle w:val="Heading2"/>
      </w:pPr>
      <w:bookmarkStart w:id="29" w:name="_Toc282346646"/>
      <w:r>
        <w:t>Livreur</w:t>
      </w:r>
      <w:bookmarkEnd w:id="29"/>
    </w:p>
    <w:p w14:paraId="3141E9F4" w14:textId="77777777" w:rsidR="0049310D" w:rsidRDefault="0049310D" w:rsidP="0049310D"/>
    <w:p w14:paraId="48B8F8ED" w14:textId="77777777" w:rsidR="0049310D" w:rsidRPr="0049310D" w:rsidRDefault="0049310D" w:rsidP="0049310D"/>
    <w:p w14:paraId="40006126" w14:textId="77777777" w:rsidR="00DB2F4F" w:rsidRPr="00987DD1" w:rsidRDefault="00DB2F4F" w:rsidP="00DB2F4F"/>
    <w:p w14:paraId="699BC7E4" w14:textId="225305A5" w:rsidR="00DB2F4F" w:rsidRPr="00C51C74" w:rsidRDefault="0049310D"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r>
        <w:rPr>
          <w:noProof/>
          <w:lang w:val="en-US"/>
        </w:rPr>
        <w:drawing>
          <wp:anchor distT="0" distB="0" distL="114300" distR="114300" simplePos="0" relativeHeight="251665920" behindDoc="0" locked="0" layoutInCell="1" allowOverlap="1" wp14:anchorId="62B17DD9" wp14:editId="7C96D015">
            <wp:simplePos x="0" y="0"/>
            <wp:positionH relativeFrom="column">
              <wp:align>center</wp:align>
            </wp:positionH>
            <wp:positionV relativeFrom="paragraph">
              <wp:posOffset>1010285</wp:posOffset>
            </wp:positionV>
            <wp:extent cx="7158355" cy="5045075"/>
            <wp:effectExtent l="0" t="1016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etat livreur.bmp"/>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158355" cy="5045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5074E9" w14:textId="77777777" w:rsidR="00DB2F4F" w:rsidRDefault="00DB2F4F" w:rsidP="00DB2F4F"/>
    <w:p w14:paraId="61A1C484" w14:textId="4BB60E65" w:rsidR="00DB2F4F" w:rsidRPr="00C51C74" w:rsidRDefault="00DB2F4F" w:rsidP="00DB2F4F"/>
    <w:p w14:paraId="073A3BA5" w14:textId="2F0C9D13" w:rsidR="00AA4D29" w:rsidRDefault="00AA4D29"/>
    <w:p w14:paraId="33B76A40" w14:textId="6FFB4DBB" w:rsidR="00AA4D29" w:rsidRDefault="00AA4D29" w:rsidP="00AA4D29">
      <w:pPr>
        <w:pStyle w:val="Title"/>
      </w:pPr>
      <w:r>
        <w:t xml:space="preserve">Spécifications lexicales : </w:t>
      </w:r>
    </w:p>
    <w:p w14:paraId="16FC13C2" w14:textId="11F2B8E6" w:rsidR="00AA4D29" w:rsidRPr="00AA4D29" w:rsidRDefault="00AA4D29" w:rsidP="00A55E8E">
      <w:pPr>
        <w:pStyle w:val="Title"/>
      </w:pPr>
      <w:proofErr w:type="gramStart"/>
      <w:r>
        <w:t>dossier</w:t>
      </w:r>
      <w:proofErr w:type="gramEnd"/>
      <w:r>
        <w:t xml:space="preserve"> de description lexicale de l’IHM (</w:t>
      </w:r>
      <w:proofErr w:type="spellStart"/>
      <w:r>
        <w:t>DSx</w:t>
      </w:r>
      <w:proofErr w:type="spellEnd"/>
      <w:r>
        <w:t>-HM)</w:t>
      </w:r>
    </w:p>
    <w:p w14:paraId="50FA855E" w14:textId="7320090C" w:rsidR="00AA4D29" w:rsidRDefault="00AA4D29" w:rsidP="00A55E8E">
      <w:pPr>
        <w:pStyle w:val="Heading1"/>
        <w:numPr>
          <w:ilvl w:val="0"/>
          <w:numId w:val="19"/>
        </w:numPr>
      </w:pPr>
      <w:bookmarkStart w:id="30" w:name="_Toc282346647"/>
      <w:r>
        <w:t>Table des messages par type d’utilisateurs (</w:t>
      </w:r>
      <w:proofErr w:type="spellStart"/>
      <w:r>
        <w:t>TMesU</w:t>
      </w:r>
      <w:proofErr w:type="spellEnd"/>
      <w:r>
        <w:t>)</w:t>
      </w:r>
      <w:bookmarkEnd w:id="30"/>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bookmarkStart w:id="31" w:name="_Toc282346648"/>
      <w:r>
        <w:t>Lexique des objets graphiques (</w:t>
      </w:r>
      <w:proofErr w:type="spellStart"/>
      <w:r>
        <w:t>LxqOG</w:t>
      </w:r>
      <w:proofErr w:type="spellEnd"/>
      <w:r>
        <w:t>)</w:t>
      </w:r>
      <w:bookmarkEnd w:id="31"/>
    </w:p>
    <w:p w14:paraId="03175594" w14:textId="79CBE9B5" w:rsidR="00A55E8E" w:rsidRDefault="00A55E8E">
      <w:r>
        <w:br w:type="page"/>
      </w:r>
    </w:p>
    <w:p w14:paraId="1ED1BC31" w14:textId="2AA272F2" w:rsidR="00AA4D29" w:rsidRPr="00AA4D29" w:rsidRDefault="00AA4D29" w:rsidP="00AA4D29"/>
    <w:p w14:paraId="2F07F52A" w14:textId="2534E9C7" w:rsidR="00AA4D29" w:rsidRDefault="00AA4D29" w:rsidP="00AA4D29">
      <w:pPr>
        <w:pStyle w:val="Heading1"/>
      </w:pPr>
      <w:bookmarkStart w:id="32" w:name="_Toc282346649"/>
      <w:r>
        <w:t>Fenêtres principales et secondaires</w:t>
      </w:r>
      <w:bookmarkEnd w:id="32"/>
    </w:p>
    <w:p w14:paraId="397A732E" w14:textId="77777777" w:rsidR="00EB008E" w:rsidRDefault="00EB008E" w:rsidP="00EB008E"/>
    <w:p w14:paraId="29A18CAB" w14:textId="78D192EA" w:rsidR="00EB008E" w:rsidRDefault="00A55E8E" w:rsidP="00A55E8E">
      <w:pPr>
        <w:pStyle w:val="Heading2"/>
      </w:pPr>
      <w:bookmarkStart w:id="33" w:name="_Toc282346650"/>
      <w:r>
        <w:t>Superviseur</w:t>
      </w:r>
      <w:bookmarkEnd w:id="33"/>
      <w:r>
        <w:t xml:space="preserve"> </w:t>
      </w:r>
    </w:p>
    <w:p w14:paraId="40109FB1" w14:textId="15DEBC93" w:rsidR="00A55E8E" w:rsidRDefault="00A55E8E" w:rsidP="00A55E8E"/>
    <w:p w14:paraId="58CB266F" w14:textId="27B90459" w:rsidR="00A55E8E" w:rsidRPr="00A55E8E" w:rsidRDefault="00CA02B1" w:rsidP="00A55E8E">
      <w:r>
        <w:rPr>
          <w:noProof/>
          <w:lang w:val="en-US"/>
        </w:rPr>
        <w:drawing>
          <wp:anchor distT="0" distB="0" distL="114300" distR="114300" simplePos="0" relativeHeight="251667968" behindDoc="0" locked="0" layoutInCell="1" allowOverlap="1" wp14:anchorId="6876E8B5" wp14:editId="2BCDAF1A">
            <wp:simplePos x="0" y="0"/>
            <wp:positionH relativeFrom="column">
              <wp:posOffset>-571500</wp:posOffset>
            </wp:positionH>
            <wp:positionV relativeFrom="paragraph">
              <wp:posOffset>3758565</wp:posOffset>
            </wp:positionV>
            <wp:extent cx="5943600" cy="3543300"/>
            <wp:effectExtent l="0" t="0" r="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Entree.png"/>
                    <pic:cNvPicPr/>
                  </pic:nvPicPr>
                  <pic:blipFill rotWithShape="1">
                    <a:blip r:embed="rId23">
                      <a:extLst>
                        <a:ext uri="{28A0092B-C50C-407E-A947-70E740481C1C}">
                          <a14:useLocalDpi xmlns:a14="http://schemas.microsoft.com/office/drawing/2010/main" val="0"/>
                        </a:ext>
                      </a:extLst>
                    </a:blip>
                    <a:srcRect l="6988" t="13217" r="5542" b="15587"/>
                    <a:stretch/>
                  </pic:blipFill>
                  <pic:spPr bwMode="auto">
                    <a:xfrm>
                      <a:off x="0" y="0"/>
                      <a:ext cx="5943600" cy="35433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944" behindDoc="0" locked="0" layoutInCell="1" allowOverlap="1" wp14:anchorId="19555173" wp14:editId="37B4FA72">
            <wp:simplePos x="0" y="0"/>
            <wp:positionH relativeFrom="column">
              <wp:posOffset>-685800</wp:posOffset>
            </wp:positionH>
            <wp:positionV relativeFrom="paragraph">
              <wp:posOffset>100965</wp:posOffset>
            </wp:positionV>
            <wp:extent cx="5957570" cy="3677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Choix.png"/>
                    <pic:cNvPicPr/>
                  </pic:nvPicPr>
                  <pic:blipFill rotWithShape="1">
                    <a:blip r:embed="rId29">
                      <a:extLst>
                        <a:ext uri="{28A0092B-C50C-407E-A947-70E740481C1C}">
                          <a14:useLocalDpi xmlns:a14="http://schemas.microsoft.com/office/drawing/2010/main" val="0"/>
                        </a:ext>
                      </a:extLst>
                    </a:blip>
                    <a:srcRect l="6506" t="11860" r="7229" b="13250"/>
                    <a:stretch/>
                  </pic:blipFill>
                  <pic:spPr bwMode="auto">
                    <a:xfrm>
                      <a:off x="0" y="0"/>
                      <a:ext cx="5957570" cy="36772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4DB2F" w14:textId="1F1C9CD3" w:rsidR="005826DB" w:rsidRDefault="005826DB" w:rsidP="00EB008E"/>
    <w:p w14:paraId="3FBDFDDE" w14:textId="397B2BBF" w:rsidR="00EB008E" w:rsidRDefault="00CA02B1" w:rsidP="00EB008E">
      <w:r>
        <w:rPr>
          <w:noProof/>
          <w:lang w:val="en-US"/>
        </w:rPr>
        <w:drawing>
          <wp:anchor distT="0" distB="0" distL="114300" distR="114300" simplePos="0" relativeHeight="251668992" behindDoc="0" locked="0" layoutInCell="1" allowOverlap="1" wp14:anchorId="2DD4FD37" wp14:editId="62998FD3">
            <wp:simplePos x="0" y="0"/>
            <wp:positionH relativeFrom="column">
              <wp:align>center</wp:align>
            </wp:positionH>
            <wp:positionV relativeFrom="paragraph">
              <wp:posOffset>-3810</wp:posOffset>
            </wp:positionV>
            <wp:extent cx="6569075" cy="400431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Preparation-Zone 3.png"/>
                    <pic:cNvPicPr/>
                  </pic:nvPicPr>
                  <pic:blipFill rotWithShape="1">
                    <a:blip r:embed="rId30">
                      <a:extLst>
                        <a:ext uri="{28A0092B-C50C-407E-A947-70E740481C1C}">
                          <a14:useLocalDpi xmlns:a14="http://schemas.microsoft.com/office/drawing/2010/main" val="0"/>
                        </a:ext>
                      </a:extLst>
                    </a:blip>
                    <a:srcRect l="6265" t="14232" r="7952" b="12234"/>
                    <a:stretch/>
                  </pic:blipFill>
                  <pic:spPr bwMode="auto">
                    <a:xfrm>
                      <a:off x="0" y="0"/>
                      <a:ext cx="6570095" cy="400456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2F8FBB6F" w:rsidR="00EB008E" w:rsidRDefault="00507E44" w:rsidP="00EB008E">
      <w:r>
        <w:rPr>
          <w:noProof/>
          <w:lang w:val="en-US"/>
        </w:rPr>
        <w:drawing>
          <wp:anchor distT="0" distB="0" distL="114300" distR="114300" simplePos="0" relativeHeight="251670016" behindDoc="0" locked="0" layoutInCell="1" allowOverlap="1" wp14:anchorId="7C4F379D" wp14:editId="76F68E92">
            <wp:simplePos x="0" y="0"/>
            <wp:positionH relativeFrom="column">
              <wp:align>center</wp:align>
            </wp:positionH>
            <wp:positionV relativeFrom="paragraph">
              <wp:posOffset>0</wp:posOffset>
            </wp:positionV>
            <wp:extent cx="6304280" cy="37572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Supervision-Entree.png"/>
                    <pic:cNvPicPr/>
                  </pic:nvPicPr>
                  <pic:blipFill rotWithShape="1">
                    <a:blip r:embed="rId31">
                      <a:extLst>
                        <a:ext uri="{28A0092B-C50C-407E-A947-70E740481C1C}">
                          <a14:useLocalDpi xmlns:a14="http://schemas.microsoft.com/office/drawing/2010/main" val="0"/>
                        </a:ext>
                      </a:extLst>
                    </a:blip>
                    <a:srcRect l="7229" t="14233" r="8675" b="15283"/>
                    <a:stretch/>
                  </pic:blipFill>
                  <pic:spPr bwMode="auto">
                    <a:xfrm>
                      <a:off x="0" y="0"/>
                      <a:ext cx="6304280" cy="37572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665D97A6" w:rsidR="00EB008E" w:rsidRPr="00EB008E" w:rsidRDefault="00EB008E" w:rsidP="00EB008E"/>
    <w:p w14:paraId="098CB665" w14:textId="77777777" w:rsidR="007D6684" w:rsidRDefault="007D6684" w:rsidP="007D6684"/>
    <w:p w14:paraId="763DF9DC" w14:textId="77777777" w:rsidR="007D6684" w:rsidRPr="007D6684" w:rsidRDefault="007D6684" w:rsidP="007D6684"/>
    <w:p w14:paraId="6265C459" w14:textId="412CF966" w:rsidR="007D6684" w:rsidRDefault="004C7C13" w:rsidP="00507E44">
      <w:pPr>
        <w:pStyle w:val="Heading2"/>
      </w:pPr>
      <w:bookmarkStart w:id="34" w:name="_Toc282346651"/>
      <w:r>
        <w:rPr>
          <w:noProof/>
          <w:lang w:val="en-US"/>
        </w:rPr>
        <w:drawing>
          <wp:anchor distT="0" distB="0" distL="114300" distR="114300" simplePos="0" relativeHeight="251673088" behindDoc="0" locked="0" layoutInCell="1" allowOverlap="1" wp14:anchorId="3CB91955" wp14:editId="7F516AA1">
            <wp:simplePos x="0" y="0"/>
            <wp:positionH relativeFrom="column">
              <wp:posOffset>-300990</wp:posOffset>
            </wp:positionH>
            <wp:positionV relativeFrom="paragraph">
              <wp:posOffset>456565</wp:posOffset>
            </wp:positionV>
            <wp:extent cx="5791835" cy="43440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3440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7E44">
        <w:t>Livreur</w:t>
      </w:r>
      <w:bookmarkEnd w:id="34"/>
    </w:p>
    <w:p w14:paraId="76D5F7B4" w14:textId="631FA70D" w:rsidR="007D6684" w:rsidRDefault="007D6684" w:rsidP="00AA4D29"/>
    <w:p w14:paraId="63FC3C0E" w14:textId="50588A5E" w:rsidR="009B6EB5" w:rsidRDefault="004C7C13" w:rsidP="00AA4D29">
      <w:r>
        <w:rPr>
          <w:noProof/>
          <w:lang w:val="en-US"/>
        </w:rPr>
        <w:drawing>
          <wp:anchor distT="0" distB="0" distL="114300" distR="114300" simplePos="0" relativeHeight="251671040" behindDoc="0" locked="0" layoutInCell="1" allowOverlap="1" wp14:anchorId="606419F5" wp14:editId="512BA0F2">
            <wp:simplePos x="0" y="0"/>
            <wp:positionH relativeFrom="column">
              <wp:posOffset>-6350</wp:posOffset>
            </wp:positionH>
            <wp:positionV relativeFrom="paragraph">
              <wp:posOffset>313055</wp:posOffset>
            </wp:positionV>
            <wp:extent cx="5264150" cy="39477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electionne.png"/>
                    <pic:cNvPicPr/>
                  </pic:nvPicPr>
                  <pic:blipFill>
                    <a:blip r:embed="rId33">
                      <a:extLst>
                        <a:ext uri="{28A0092B-C50C-407E-A947-70E740481C1C}">
                          <a14:useLocalDpi xmlns:a14="http://schemas.microsoft.com/office/drawing/2010/main" val="0"/>
                        </a:ext>
                      </a:extLst>
                    </a:blip>
                    <a:stretch>
                      <a:fillRect/>
                    </a:stretch>
                  </pic:blipFill>
                  <pic:spPr>
                    <a:xfrm>
                      <a:off x="0" y="0"/>
                      <a:ext cx="5264150" cy="39477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B5AFAE" w14:textId="2E92C384" w:rsidR="00B20391" w:rsidRPr="00AA4D29" w:rsidRDefault="00C4102A" w:rsidP="00AA4D29">
      <w:r>
        <w:rPr>
          <w:noProof/>
          <w:lang w:val="en-US"/>
        </w:rPr>
        <w:drawing>
          <wp:inline distT="0" distB="0" distL="0" distR="0" wp14:anchorId="162AFF2B" wp14:editId="77A3A190">
            <wp:extent cx="5270500" cy="3952875"/>
            <wp:effectExtent l="0" t="0" r="1270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er-incident.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8BC291B" w14:textId="4C10762F" w:rsidR="00B20391" w:rsidRDefault="00B20391" w:rsidP="00C4102A">
      <w:pPr>
        <w:pStyle w:val="Heading1"/>
        <w:numPr>
          <w:ilvl w:val="0"/>
          <w:numId w:val="0"/>
        </w:numPr>
      </w:pPr>
    </w:p>
    <w:p w14:paraId="2581D238" w14:textId="0ABE3256" w:rsidR="00B20391" w:rsidRDefault="00C4102A" w:rsidP="00B20391">
      <w:r>
        <w:rPr>
          <w:noProof/>
          <w:lang w:val="en-US"/>
        </w:rPr>
        <w:drawing>
          <wp:inline distT="0" distB="0" distL="0" distR="0" wp14:anchorId="0BFB776E" wp14:editId="7136125B">
            <wp:extent cx="5270500" cy="39528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er-livraison-1.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C936CC5" w14:textId="6BC867E1" w:rsidR="00B20391" w:rsidRPr="00B20391" w:rsidRDefault="00A55E8E" w:rsidP="00B20391">
      <w:r>
        <w:br w:type="page"/>
      </w:r>
    </w:p>
    <w:p w14:paraId="5A628D93" w14:textId="6F668E59" w:rsidR="00703EFE" w:rsidRPr="00703EFE" w:rsidRDefault="00E76AE9" w:rsidP="00703EFE">
      <w:pPr>
        <w:pStyle w:val="Heading1"/>
      </w:pPr>
      <w:bookmarkStart w:id="35" w:name="_Toc282346652"/>
      <w:r>
        <w:t>Tableau ICAR de la fenêtre principale</w:t>
      </w:r>
      <w:bookmarkEnd w:id="35"/>
    </w:p>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73449F6B"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7592100" w14:textId="77777777" w:rsidR="00E76AE9" w:rsidRDefault="00E76AE9" w:rsidP="00AC121E">
            <w:pPr>
              <w:rPr>
                <w:i/>
              </w:rPr>
            </w:pPr>
            <w:r>
              <w:rPr>
                <w:i/>
              </w:rPr>
              <w:t>U3-Superviseur</w:t>
            </w:r>
          </w:p>
          <w:p w14:paraId="4153DA23" w14:textId="77777777" w:rsidR="00E76AE9" w:rsidRDefault="00E76AE9" w:rsidP="00AC121E"/>
          <w:p w14:paraId="48E44216" w14:textId="77777777" w:rsidR="00E76AE9" w:rsidRDefault="00E76AE9" w:rsidP="00AC121E"/>
          <w:p w14:paraId="77C829DE" w14:textId="77777777" w:rsidR="00E76AE9" w:rsidRDefault="00E76AE9" w:rsidP="00AC121E"/>
          <w:p w14:paraId="54FB2EB8" w14:textId="77777777" w:rsidR="00E76AE9" w:rsidRPr="0048070B" w:rsidRDefault="00E76AE9" w:rsidP="00AC121E">
            <w:pPr>
              <w:jc w:val="center"/>
              <w:rPr>
                <w:rFonts w:asciiTheme="majorHAnsi" w:hAnsiTheme="majorHAnsi"/>
                <w:b w:val="0"/>
              </w:rPr>
            </w:pPr>
            <w:r w:rsidRPr="0048070B">
              <w:rPr>
                <w:rFonts w:asciiTheme="majorHAnsi" w:hAnsiTheme="majorHAnsi"/>
              </w:rPr>
              <w:t>Intention</w:t>
            </w:r>
          </w:p>
        </w:tc>
        <w:tc>
          <w:tcPr>
            <w:tcW w:w="2410" w:type="dxa"/>
          </w:tcPr>
          <w:p w14:paraId="433C3976" w14:textId="77777777" w:rsidR="00E76AE9" w:rsidRPr="00CF43E0" w:rsidRDefault="00E76AE9" w:rsidP="00AC121E">
            <w:pPr>
              <w:cnfStyle w:val="100000000000" w:firstRow="1" w:lastRow="0" w:firstColumn="0" w:lastColumn="0" w:oddVBand="0" w:evenVBand="0" w:oddHBand="0" w:evenHBand="0" w:firstRowFirstColumn="0" w:firstRowLastColumn="0" w:lastRowFirstColumn="0" w:lastRowLastColumn="0"/>
              <w:rPr>
                <w:i/>
              </w:rPr>
            </w:pPr>
            <w:r>
              <w:rPr>
                <w:i/>
              </w:rPr>
              <w:t xml:space="preserve">Fenêtre </w:t>
            </w:r>
            <w:r w:rsidRPr="00CF43E0">
              <w:rPr>
                <w:i/>
              </w:rPr>
              <w:t>Planification des livraisons</w:t>
            </w:r>
          </w:p>
          <w:p w14:paraId="78753DE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44D5BA0A"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Contrôle</w:t>
            </w:r>
          </w:p>
        </w:tc>
        <w:tc>
          <w:tcPr>
            <w:tcW w:w="2268" w:type="dxa"/>
          </w:tcPr>
          <w:p w14:paraId="564EDEBC"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AC3A89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F287277"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DBC1A7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745136C0"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Action</w:t>
            </w:r>
          </w:p>
        </w:tc>
        <w:tc>
          <w:tcPr>
            <w:tcW w:w="3118" w:type="dxa"/>
          </w:tcPr>
          <w:p w14:paraId="6AAE61ED"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3EEFBCCE"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E2B0068"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22BB59E5" w14:textId="77777777" w:rsidR="00E76AE9"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p>
          <w:p w14:paraId="08745DF1" w14:textId="77777777" w:rsidR="00E76AE9" w:rsidRPr="0048070B"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8070B">
              <w:rPr>
                <w:rFonts w:asciiTheme="majorHAnsi" w:hAnsiTheme="majorHAnsi"/>
              </w:rPr>
              <w:t>Réponse</w:t>
            </w:r>
          </w:p>
        </w:tc>
      </w:tr>
      <w:tr w:rsidR="00E76AE9" w14:paraId="1B7AFD39"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2AA4C6E8" w14:textId="77777777" w:rsidR="00E76AE9" w:rsidRPr="0048070B" w:rsidRDefault="00E76AE9" w:rsidP="00AC121E">
            <w:pPr>
              <w:jc w:val="center"/>
              <w:rPr>
                <w:rFonts w:ascii="Calibri" w:hAnsi="Calibri"/>
              </w:rPr>
            </w:pPr>
            <w:r>
              <w:rPr>
                <w:rFonts w:ascii="Calibri" w:hAnsi="Calibri"/>
              </w:rPr>
              <w:t>Ajouter une livraison</w:t>
            </w:r>
          </w:p>
        </w:tc>
        <w:tc>
          <w:tcPr>
            <w:tcW w:w="2410" w:type="dxa"/>
            <w:tcBorders>
              <w:top w:val="none" w:sz="0" w:space="0" w:color="auto"/>
              <w:bottom w:val="none" w:sz="0" w:space="0" w:color="auto"/>
            </w:tcBorders>
          </w:tcPr>
          <w:p w14:paraId="0E6F6FA7" w14:textId="77777777" w:rsidR="00E76AE9" w:rsidRPr="005E62F8"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5E62F8">
              <w:rPr>
                <w:rFonts w:ascii="Calibri" w:hAnsi="Calibri"/>
              </w:rPr>
              <w:t>Carte</w:t>
            </w:r>
          </w:p>
          <w:p w14:paraId="641B0413" w14:textId="77777777" w:rsidR="00E76AE9" w:rsidRDefault="00E76AE9" w:rsidP="00E76AE9">
            <w:pPr>
              <w:pStyle w:val="ListParagraph"/>
              <w:numPr>
                <w:ilvl w:val="0"/>
                <w:numId w:val="21"/>
              </w:numPr>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A- </w:t>
            </w:r>
            <w:r w:rsidRPr="005E62F8">
              <w:rPr>
                <w:rFonts w:ascii="Calibri" w:hAnsi="Calibri"/>
              </w:rPr>
              <w:t>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proofErr w:type="spellEnd"/>
            <w:r>
              <w:rPr>
                <w:rFonts w:ascii="Calibri" w:hAnsi="Calibri"/>
              </w:rPr>
              <w:t>-</w:t>
            </w:r>
            <w:r w:rsidRPr="005E62F8">
              <w:rPr>
                <w:rFonts w:ascii="Calibri" w:hAnsi="Calibri"/>
              </w:rPr>
              <w:t>horaire ET/OU ajout-</w:t>
            </w:r>
            <w:proofErr w:type="spellStart"/>
            <w:r w:rsidRPr="005E62F8">
              <w:rPr>
                <w:rFonts w:ascii="Calibri" w:hAnsi="Calibri"/>
              </w:rPr>
              <w:t>livr</w:t>
            </w:r>
            <w:proofErr w:type="spellEnd"/>
            <w:r w:rsidRPr="005E62F8">
              <w:rPr>
                <w:rFonts w:ascii="Calibri" w:hAnsi="Calibri"/>
              </w:rPr>
              <w:t>-</w:t>
            </w:r>
            <w:proofErr w:type="spellStart"/>
            <w:r>
              <w:rPr>
                <w:rFonts w:ascii="Calibri" w:hAnsi="Calibri"/>
              </w:rPr>
              <w:t>sl-</w:t>
            </w:r>
            <w:r w:rsidRPr="005E62F8">
              <w:rPr>
                <w:rFonts w:ascii="Calibri" w:hAnsi="Calibri"/>
              </w:rPr>
              <w:t>apres</w:t>
            </w:r>
            <w:proofErr w:type="spellEnd"/>
          </w:p>
          <w:p w14:paraId="7B7845C2"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 ajout-</w:t>
            </w:r>
            <w:proofErr w:type="spellStart"/>
            <w:r>
              <w:rPr>
                <w:rFonts w:ascii="Calibri" w:hAnsi="Calibri"/>
              </w:rPr>
              <w:t>livr</w:t>
            </w:r>
            <w:proofErr w:type="spellEnd"/>
            <w:r>
              <w:rPr>
                <w:rFonts w:ascii="Calibri" w:hAnsi="Calibri"/>
              </w:rPr>
              <w:t>-</w:t>
            </w:r>
            <w:proofErr w:type="spellStart"/>
            <w:r>
              <w:rPr>
                <w:rFonts w:ascii="Calibri" w:hAnsi="Calibri"/>
              </w:rPr>
              <w:t>it</w:t>
            </w:r>
            <w:proofErr w:type="spellEnd"/>
            <w:r>
              <w:rPr>
                <w:rFonts w:ascii="Calibri" w:hAnsi="Calibri"/>
              </w:rPr>
              <w:t>-id-client</w:t>
            </w:r>
          </w:p>
          <w:p w14:paraId="50192327" w14:textId="77777777" w:rsidR="00E76AE9" w:rsidRPr="005E62F8"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-ok OU ajout-</w:t>
            </w:r>
            <w:proofErr w:type="spellStart"/>
            <w:r>
              <w:rPr>
                <w:rFonts w:ascii="Calibri" w:hAnsi="Calibri"/>
              </w:rPr>
              <w:t>livr</w:t>
            </w:r>
            <w:proofErr w:type="spellEnd"/>
            <w:r>
              <w:rPr>
                <w:rFonts w:ascii="Calibri" w:hAnsi="Calibri"/>
              </w:rPr>
              <w:t>-</w:t>
            </w:r>
            <w:proofErr w:type="spellStart"/>
            <w:r>
              <w:rPr>
                <w:rFonts w:ascii="Calibri" w:hAnsi="Calibri"/>
              </w:rPr>
              <w:t>bt</w:t>
            </w:r>
            <w:proofErr w:type="spellEnd"/>
            <w:r>
              <w:rPr>
                <w:rFonts w:ascii="Calibri" w:hAnsi="Calibri"/>
              </w:rPr>
              <w:t>-annuler</w:t>
            </w:r>
          </w:p>
          <w:p w14:paraId="6F667CC9"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268" w:type="dxa"/>
            <w:tcBorders>
              <w:top w:val="none" w:sz="0" w:space="0" w:color="auto"/>
              <w:bottom w:val="none" w:sz="0" w:space="0" w:color="auto"/>
            </w:tcBorders>
          </w:tcPr>
          <w:p w14:paraId="49CE214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p w14:paraId="03DEACB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 sur le champ puis clic sur la plage</w:t>
            </w:r>
          </w:p>
          <w:p w14:paraId="10954DE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4ADAC487"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Saisie</w:t>
            </w:r>
          </w:p>
          <w:p w14:paraId="45B2439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2D6C0F4"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Clic</w:t>
            </w:r>
          </w:p>
        </w:tc>
        <w:tc>
          <w:tcPr>
            <w:tcW w:w="3118" w:type="dxa"/>
            <w:tcBorders>
              <w:top w:val="none" w:sz="0" w:space="0" w:color="auto"/>
              <w:bottom w:val="none" w:sz="0" w:space="0" w:color="auto"/>
              <w:right w:val="none" w:sz="0" w:space="0" w:color="auto"/>
            </w:tcBorders>
          </w:tcPr>
          <w:p w14:paraId="63B54215" w14:textId="77777777" w:rsidR="00E76AE9" w:rsidRPr="0010423C"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Un point apparaît sur la carte</w:t>
            </w:r>
          </w:p>
          <w:p w14:paraId="3BB4F99E"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La boîte de dialogue</w:t>
            </w:r>
            <w:r>
              <w:rPr>
                <w:rFonts w:ascii="Calibri" w:hAnsi="Calibri"/>
              </w:rPr>
              <w:t xml:space="preserve"> Ajout Livraison s’affiche avec un appendice pointant sur le point</w:t>
            </w:r>
          </w:p>
          <w:p w14:paraId="28D9020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p>
          <w:p w14:paraId="282ED7E0"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w:t>
            </w:r>
          </w:p>
          <w:p w14:paraId="281C7B5A"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p>
          <w:p w14:paraId="67B4F067"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sidRPr="0010423C">
              <w:rPr>
                <w:rFonts w:ascii="Calibri" w:hAnsi="Calibri"/>
              </w:rPr>
              <w:t>Met à jour le plan</w:t>
            </w:r>
          </w:p>
          <w:p w14:paraId="23778EE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validée mais hors-horaire</w:t>
            </w:r>
          </w:p>
          <w:p w14:paraId="3CB26546"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Affiche en haut de la boîte « La limite de livraison pour cette plage horaire est atteinte »</w:t>
            </w:r>
          </w:p>
          <w:p w14:paraId="22E4061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la saisie est annulée</w:t>
            </w:r>
          </w:p>
          <w:p w14:paraId="20CAB47E" w14:textId="77777777" w:rsidR="00E76AE9" w:rsidRPr="0048070B"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Ferme la boîte de dialogue</w:t>
            </w:r>
            <w:r w:rsidRPr="0010423C">
              <w:rPr>
                <w:rFonts w:ascii="Calibri" w:hAnsi="Calibri"/>
              </w:rPr>
              <w:t>, le point disparaît</w:t>
            </w:r>
          </w:p>
        </w:tc>
      </w:tr>
      <w:tr w:rsidR="00E76AE9" w14:paraId="384CB37D"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8513711" w14:textId="77777777" w:rsidR="00E76AE9" w:rsidRDefault="00E76AE9" w:rsidP="00AC121E">
            <w:pPr>
              <w:jc w:val="center"/>
              <w:rPr>
                <w:rFonts w:ascii="Calibri" w:hAnsi="Calibri"/>
              </w:rPr>
            </w:pPr>
            <w:r>
              <w:rPr>
                <w:rFonts w:ascii="Calibri" w:hAnsi="Calibri"/>
              </w:rPr>
              <w:t>Intervertir deux livraisons</w:t>
            </w:r>
          </w:p>
        </w:tc>
        <w:tc>
          <w:tcPr>
            <w:tcW w:w="2410" w:type="dxa"/>
          </w:tcPr>
          <w:p w14:paraId="3EBA6C54"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Element</w:t>
            </w:r>
            <w:proofErr w:type="spellEnd"/>
            <w:r>
              <w:rPr>
                <w:rFonts w:ascii="Calibri" w:hAnsi="Calibri"/>
              </w:rPr>
              <w:t xml:space="preserve"> concerné </w:t>
            </w:r>
            <w:proofErr w:type="gramStart"/>
            <w:r>
              <w:rPr>
                <w:rFonts w:ascii="Calibri" w:hAnsi="Calibri"/>
              </w:rPr>
              <w:t>:Liste</w:t>
            </w:r>
            <w:proofErr w:type="gramEnd"/>
            <w:r>
              <w:rPr>
                <w:rFonts w:ascii="Calibri" w:hAnsi="Calibri"/>
              </w:rPr>
              <w:t>-</w:t>
            </w:r>
            <w:proofErr w:type="spellStart"/>
            <w:r>
              <w:rPr>
                <w:rFonts w:ascii="Calibri" w:hAnsi="Calibri"/>
              </w:rPr>
              <w:t>livr</w:t>
            </w:r>
            <w:proofErr w:type="spellEnd"/>
            <w:r>
              <w:rPr>
                <w:rFonts w:ascii="Calibri" w:hAnsi="Calibri"/>
              </w:rPr>
              <w:t>-item-livraison</w:t>
            </w:r>
          </w:p>
          <w:p w14:paraId="10DAB49A"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p>
          <w:p w14:paraId="314F2281" w14:textId="77777777" w:rsidR="00E76AE9"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Espace de drop :</w:t>
            </w:r>
          </w:p>
          <w:p w14:paraId="43EB8F4C" w14:textId="77777777" w:rsidR="00E76AE9" w:rsidRPr="005E62F8" w:rsidRDefault="00E76AE9" w:rsidP="00AC121E">
            <w:pPr>
              <w:pStyle w:val="ListParagraph"/>
              <w:ind w:left="317"/>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Zone entre deux Liste-</w:t>
            </w:r>
            <w:proofErr w:type="spellStart"/>
            <w:r>
              <w:rPr>
                <w:rFonts w:ascii="Calibri" w:hAnsi="Calibri"/>
              </w:rPr>
              <w:t>livr</w:t>
            </w:r>
            <w:proofErr w:type="spellEnd"/>
            <w:r>
              <w:rPr>
                <w:rFonts w:ascii="Calibri" w:hAnsi="Calibri"/>
              </w:rPr>
              <w:t>-item-livraison</w:t>
            </w:r>
          </w:p>
        </w:tc>
        <w:tc>
          <w:tcPr>
            <w:tcW w:w="2268" w:type="dxa"/>
          </w:tcPr>
          <w:p w14:paraId="3EE527AF" w14:textId="77777777" w:rsidR="00E76AE9" w:rsidRPr="0010423C"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Drag and drop jusqu’à l’emplacement choisi</w:t>
            </w:r>
          </w:p>
        </w:tc>
        <w:tc>
          <w:tcPr>
            <w:tcW w:w="3118" w:type="dxa"/>
          </w:tcPr>
          <w:p w14:paraId="78302C94"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10423C">
              <w:rPr>
                <w:rFonts w:ascii="Calibri" w:hAnsi="Calibri"/>
              </w:rPr>
              <w:t>Dès qu’un item  est sélectionné, le point sur la carte apparaît entouré d</w:t>
            </w:r>
            <w:r>
              <w:rPr>
                <w:rFonts w:ascii="Calibri" w:hAnsi="Calibri"/>
              </w:rPr>
              <w:t>’un cercle</w:t>
            </w:r>
            <w:r w:rsidRPr="0010423C">
              <w:rPr>
                <w:rFonts w:ascii="Calibri" w:hAnsi="Calibri"/>
              </w:rPr>
              <w:t>.</w:t>
            </w:r>
          </w:p>
          <w:p w14:paraId="6B2B18F5"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Pendant le drop, </w:t>
            </w:r>
            <w:proofErr w:type="spellStart"/>
            <w:r>
              <w:rPr>
                <w:rFonts w:ascii="Calibri" w:hAnsi="Calibri"/>
              </w:rPr>
              <w:t>livr</w:t>
            </w:r>
            <w:proofErr w:type="spellEnd"/>
            <w:r>
              <w:rPr>
                <w:rFonts w:ascii="Calibri" w:hAnsi="Calibri"/>
              </w:rPr>
              <w:t>-item-livraison reste sous la flèche de la souris</w:t>
            </w:r>
          </w:p>
          <w:p w14:paraId="6F695E1F" w14:textId="77777777" w:rsidR="00E76AE9" w:rsidRPr="0010423C"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Lorsque le drop est effectué, la carte est mise à jour ainsi que l’ordre dans la liste des livraisons</w:t>
            </w:r>
          </w:p>
        </w:tc>
      </w:tr>
      <w:tr w:rsidR="00E76AE9" w14:paraId="42CE9C0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18E8F5C" w14:textId="77777777" w:rsidR="00E76AE9" w:rsidRDefault="00E76AE9" w:rsidP="00AC121E">
            <w:pPr>
              <w:jc w:val="center"/>
              <w:rPr>
                <w:rFonts w:ascii="Calibri" w:hAnsi="Calibri"/>
              </w:rPr>
            </w:pPr>
            <w:r>
              <w:rPr>
                <w:rFonts w:ascii="Calibri" w:hAnsi="Calibri"/>
              </w:rPr>
              <w:t>Supprimer une livraison</w:t>
            </w:r>
          </w:p>
        </w:tc>
        <w:tc>
          <w:tcPr>
            <w:tcW w:w="2410" w:type="dxa"/>
          </w:tcPr>
          <w:p w14:paraId="051EAB2B"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Carte, point de livraison</w:t>
            </w:r>
          </w:p>
          <w:p w14:paraId="04995615" w14:textId="77777777" w:rsidR="00E76AE9" w:rsidRPr="00C73E1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098825B8" w14:textId="77777777" w:rsidR="00E76AE9"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Liste-</w:t>
            </w:r>
            <w:proofErr w:type="spellStart"/>
            <w:r w:rsidRPr="00190F65">
              <w:rPr>
                <w:rFonts w:ascii="Calibri" w:hAnsi="Calibri"/>
              </w:rPr>
              <w:t>livr</w:t>
            </w:r>
            <w:proofErr w:type="spellEnd"/>
            <w:r>
              <w:rPr>
                <w:rFonts w:ascii="Calibri" w:hAnsi="Calibri"/>
              </w:rPr>
              <w:t>-item-livraison</w:t>
            </w:r>
          </w:p>
          <w:p w14:paraId="471BBF43" w14:textId="77777777" w:rsidR="00E76AE9" w:rsidRPr="00190F65" w:rsidRDefault="00E76AE9" w:rsidP="00AC121E">
            <w:pPr>
              <w:pStyle w:val="ListParagraph"/>
              <w:ind w:left="317"/>
              <w:cnfStyle w:val="000000100000" w:firstRow="0" w:lastRow="0" w:firstColumn="0" w:lastColumn="0" w:oddVBand="0" w:evenVBand="0" w:oddHBand="1" w:evenHBand="0" w:firstRowFirstColumn="0" w:firstRowLastColumn="0" w:lastRowFirstColumn="0" w:lastRowLastColumn="0"/>
              <w:rPr>
                <w:rFonts w:ascii="Calibri" w:hAnsi="Calibri"/>
                <w:highlight w:val="cyan"/>
              </w:rPr>
            </w:pPr>
            <w:proofErr w:type="spellStart"/>
            <w:r>
              <w:rPr>
                <w:rFonts w:ascii="Calibri" w:hAnsi="Calibri"/>
              </w:rPr>
              <w:t>Bt</w:t>
            </w:r>
            <w:proofErr w:type="spellEnd"/>
            <w:r>
              <w:rPr>
                <w:rFonts w:ascii="Calibri" w:hAnsi="Calibri"/>
              </w:rPr>
              <w:t>-liste-</w:t>
            </w:r>
            <w:proofErr w:type="spellStart"/>
            <w:r>
              <w:rPr>
                <w:rFonts w:ascii="Calibri" w:hAnsi="Calibri"/>
              </w:rPr>
              <w:t>livr</w:t>
            </w:r>
            <w:proofErr w:type="spellEnd"/>
            <w:r>
              <w:rPr>
                <w:rFonts w:ascii="Calibri" w:hAnsi="Calibri"/>
              </w:rPr>
              <w:t>-item-livraison-</w:t>
            </w:r>
            <w:proofErr w:type="spellStart"/>
            <w:r>
              <w:rPr>
                <w:rFonts w:ascii="Calibri" w:hAnsi="Calibri"/>
              </w:rPr>
              <w:t>suppr</w:t>
            </w:r>
            <w:proofErr w:type="spellEnd"/>
          </w:p>
        </w:tc>
        <w:tc>
          <w:tcPr>
            <w:tcW w:w="2268" w:type="dxa"/>
          </w:tcPr>
          <w:p w14:paraId="0E8548C1"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Clic sur le point de livraison</w:t>
            </w:r>
          </w:p>
          <w:p w14:paraId="2A44DEAB"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gramStart"/>
            <w:r w:rsidRPr="00C73E15">
              <w:rPr>
                <w:rFonts w:ascii="Calibri" w:hAnsi="Calibri"/>
              </w:rPr>
              <w:t>OU</w:t>
            </w:r>
            <w:proofErr w:type="gramEnd"/>
          </w:p>
          <w:p w14:paraId="2F1F15B2"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Clic item</w:t>
            </w:r>
          </w:p>
          <w:p w14:paraId="569023C1"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2B89800" w14:textId="77777777" w:rsidR="00E76AE9" w:rsidRPr="00190F6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highlight w:val="cyan"/>
              </w:rPr>
            </w:pPr>
            <w:r w:rsidRPr="00190F65">
              <w:rPr>
                <w:rFonts w:ascii="Calibri" w:hAnsi="Calibri"/>
              </w:rPr>
              <w:t>Clic</w:t>
            </w:r>
          </w:p>
        </w:tc>
        <w:tc>
          <w:tcPr>
            <w:tcW w:w="3118" w:type="dxa"/>
          </w:tcPr>
          <w:p w14:paraId="2EAC1FA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sidRPr="00190F65">
              <w:rPr>
                <w:rFonts w:ascii="Calibri" w:hAnsi="Calibri"/>
              </w:rPr>
              <w:t>Les informations sur la livraison s’affichent</w:t>
            </w:r>
            <w:r>
              <w:rPr>
                <w:rFonts w:ascii="Calibri" w:hAnsi="Calibri"/>
              </w:rPr>
              <w:t xml:space="preserve"> en dessous de l’item dans la liste des livraisons</w:t>
            </w:r>
            <w:r w:rsidRPr="00190F65">
              <w:rPr>
                <w:rFonts w:ascii="Calibri" w:hAnsi="Calibri"/>
              </w:rPr>
              <w:t>, ainsi que le bouton « supprimer livraison »</w:t>
            </w:r>
          </w:p>
          <w:p w14:paraId="1C461F0F" w14:textId="77777777" w:rsidR="00E76AE9" w:rsidRPr="00190F65"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livraison est supprimée et la carte est mise à jour</w:t>
            </w:r>
          </w:p>
          <w:p w14:paraId="4922456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highlight w:val="cyan"/>
              </w:rPr>
            </w:pPr>
          </w:p>
        </w:tc>
      </w:tr>
      <w:tr w:rsidR="00E76AE9" w:rsidRPr="005D704C" w14:paraId="058F8FE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B437C54" w14:textId="77777777" w:rsidR="00E76AE9" w:rsidRPr="0048070B" w:rsidRDefault="00E76AE9" w:rsidP="00AC121E">
            <w:pPr>
              <w:jc w:val="center"/>
              <w:rPr>
                <w:rFonts w:ascii="Calibri" w:hAnsi="Calibri"/>
              </w:rPr>
            </w:pPr>
            <w:r>
              <w:rPr>
                <w:rFonts w:ascii="Calibri" w:hAnsi="Calibri"/>
              </w:rPr>
              <w:t>Mettre à jour la tournée</w:t>
            </w:r>
          </w:p>
        </w:tc>
        <w:tc>
          <w:tcPr>
            <w:tcW w:w="2410" w:type="dxa"/>
          </w:tcPr>
          <w:p w14:paraId="37054B34"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Bt-maj-tournee</w:t>
            </w:r>
            <w:proofErr w:type="spellEnd"/>
          </w:p>
        </w:tc>
        <w:tc>
          <w:tcPr>
            <w:tcW w:w="2268" w:type="dxa"/>
          </w:tcPr>
          <w:p w14:paraId="6122D591"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068070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 toutes les livraisons peuvent être effectuées : Pop-up « La tournée a été mise à jour »</w:t>
            </w:r>
          </w:p>
          <w:p w14:paraId="01E33C5E"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en plus, les livraisons hors délai se voient ajouter une icône d’alerte.</w:t>
            </w:r>
          </w:p>
        </w:tc>
      </w:tr>
      <w:tr w:rsidR="00E76AE9" w:rsidRPr="005D704C" w14:paraId="59974F4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F9176A0" w14:textId="77777777" w:rsidR="00E76AE9" w:rsidRDefault="00E76AE9" w:rsidP="00AC121E">
            <w:pPr>
              <w:jc w:val="center"/>
              <w:rPr>
                <w:rFonts w:ascii="Calibri" w:hAnsi="Calibri"/>
              </w:rPr>
            </w:pPr>
            <w:r>
              <w:rPr>
                <w:rFonts w:ascii="Calibri" w:hAnsi="Calibri"/>
              </w:rPr>
              <w:t>Imprimer la tournée</w:t>
            </w:r>
          </w:p>
        </w:tc>
        <w:tc>
          <w:tcPr>
            <w:tcW w:w="2410" w:type="dxa"/>
          </w:tcPr>
          <w:p w14:paraId="3A80CEC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-imprimer-</w:t>
            </w:r>
            <w:proofErr w:type="spellStart"/>
            <w:r>
              <w:rPr>
                <w:rFonts w:ascii="Calibri" w:hAnsi="Calibri"/>
              </w:rPr>
              <w:t>tournee</w:t>
            </w:r>
            <w:proofErr w:type="spellEnd"/>
          </w:p>
        </w:tc>
        <w:tc>
          <w:tcPr>
            <w:tcW w:w="2268" w:type="dxa"/>
          </w:tcPr>
          <w:p w14:paraId="7A8A74B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CADC14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0DC2D8A"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 l’impression réussi : Pop-up « La feuille de route a été imprimée avec succès »</w:t>
            </w:r>
          </w:p>
          <w:p w14:paraId="39CBC6D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 Pop-up « L’impression a échouée »</w:t>
            </w:r>
          </w:p>
        </w:tc>
      </w:tr>
      <w:tr w:rsidR="00E76AE9" w:rsidRPr="005D704C" w14:paraId="740111A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1CC8A98A" w14:textId="77777777" w:rsidR="00E76AE9" w:rsidRDefault="00E76AE9" w:rsidP="00AC121E">
            <w:pPr>
              <w:jc w:val="center"/>
              <w:rPr>
                <w:rFonts w:ascii="Calibri" w:hAnsi="Calibri"/>
              </w:rPr>
            </w:pPr>
            <w:r>
              <w:rPr>
                <w:rFonts w:ascii="Calibri" w:hAnsi="Calibri"/>
              </w:rPr>
              <w:t>Annuler l’action précédente</w:t>
            </w:r>
          </w:p>
        </w:tc>
        <w:tc>
          <w:tcPr>
            <w:tcW w:w="2410" w:type="dxa"/>
          </w:tcPr>
          <w:p w14:paraId="591CD1B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-undo</w:t>
            </w:r>
          </w:p>
        </w:tc>
        <w:tc>
          <w:tcPr>
            <w:tcW w:w="2268" w:type="dxa"/>
          </w:tcPr>
          <w:p w14:paraId="41A58D3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0726E12E"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S’il existe une action à annuler, le bouton s’active</w:t>
            </w:r>
          </w:p>
          <w:p w14:paraId="79995AA7" w14:textId="77777777" w:rsidR="00E76AE9" w:rsidRDefault="00E76AE9" w:rsidP="00AC121E">
            <w:pPr>
              <w:ind w:left="459"/>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L’action précédente est     annulée</w:t>
            </w:r>
          </w:p>
          <w:p w14:paraId="0B37BAA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6B2AEE8D"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80F2435" w14:textId="77777777" w:rsidR="00E76AE9" w:rsidRDefault="00E76AE9" w:rsidP="00AC121E">
            <w:pPr>
              <w:jc w:val="center"/>
              <w:rPr>
                <w:rFonts w:ascii="Calibri" w:hAnsi="Calibri"/>
              </w:rPr>
            </w:pPr>
            <w:r>
              <w:rPr>
                <w:rFonts w:ascii="Calibri" w:hAnsi="Calibri"/>
              </w:rPr>
              <w:t>Refaire l’action qui vient d’être annulée</w:t>
            </w:r>
          </w:p>
        </w:tc>
        <w:tc>
          <w:tcPr>
            <w:tcW w:w="2410" w:type="dxa"/>
          </w:tcPr>
          <w:p w14:paraId="27ECFED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Bt-redo</w:t>
            </w:r>
            <w:proofErr w:type="spellEnd"/>
          </w:p>
        </w:tc>
        <w:tc>
          <w:tcPr>
            <w:tcW w:w="2268" w:type="dxa"/>
          </w:tcPr>
          <w:p w14:paraId="49FA368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1F0BD05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S’il existe une action à refaire, le bouton s’active</w:t>
            </w:r>
          </w:p>
          <w:p w14:paraId="23452D0B" w14:textId="77777777" w:rsidR="00E76AE9" w:rsidRDefault="00E76AE9" w:rsidP="00AC121E">
            <w:pPr>
              <w:ind w:left="459"/>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 L’action à refaire est refaite</w:t>
            </w:r>
          </w:p>
          <w:p w14:paraId="2FDDCDB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Sinon le bouton est grisé et on ne peut pas l’activer</w:t>
            </w:r>
          </w:p>
        </w:tc>
      </w:tr>
      <w:tr w:rsidR="00E76AE9" w:rsidRPr="005D704C" w14:paraId="0F9DDFB7"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690E9314" w14:textId="77777777" w:rsidR="00E76AE9" w:rsidRDefault="00E76AE9" w:rsidP="00AC121E">
            <w:pPr>
              <w:jc w:val="center"/>
              <w:rPr>
                <w:rFonts w:ascii="Calibri" w:hAnsi="Calibri"/>
              </w:rPr>
            </w:pPr>
            <w:r>
              <w:rPr>
                <w:rFonts w:ascii="Calibri" w:hAnsi="Calibri"/>
              </w:rPr>
              <w:t>Valider la tournée afin de passer sur une autre zone et de confirmer les changements</w:t>
            </w:r>
          </w:p>
        </w:tc>
        <w:tc>
          <w:tcPr>
            <w:tcW w:w="2410" w:type="dxa"/>
          </w:tcPr>
          <w:p w14:paraId="6F2D49D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-Valider</w:t>
            </w:r>
          </w:p>
        </w:tc>
        <w:tc>
          <w:tcPr>
            <w:tcW w:w="2268" w:type="dxa"/>
          </w:tcPr>
          <w:p w14:paraId="3776CCAB"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639696D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Les changements sont validés en interne</w:t>
            </w:r>
          </w:p>
          <w:p w14:paraId="23264E7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vers la fenêtre « Choix de la zone »</w:t>
            </w:r>
          </w:p>
        </w:tc>
      </w:tr>
      <w:tr w:rsidR="00E76AE9" w:rsidRPr="005D704C" w14:paraId="2F2A49A8"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69C1BD7" w14:textId="77777777" w:rsidR="00E76AE9" w:rsidRPr="0048070B" w:rsidRDefault="00E76AE9" w:rsidP="00AC121E">
            <w:pPr>
              <w:jc w:val="center"/>
              <w:rPr>
                <w:rFonts w:ascii="Calibri" w:hAnsi="Calibri"/>
              </w:rPr>
            </w:pPr>
            <w:r>
              <w:rPr>
                <w:rFonts w:ascii="Calibri" w:hAnsi="Calibri"/>
              </w:rPr>
              <w:t>Changer de zone</w:t>
            </w:r>
          </w:p>
        </w:tc>
        <w:tc>
          <w:tcPr>
            <w:tcW w:w="2410" w:type="dxa"/>
          </w:tcPr>
          <w:p w14:paraId="1DE4CEF7"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-retour</w:t>
            </w:r>
          </w:p>
        </w:tc>
        <w:tc>
          <w:tcPr>
            <w:tcW w:w="2268" w:type="dxa"/>
          </w:tcPr>
          <w:p w14:paraId="6DE4949F"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75268F1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634D7FBC"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tc>
      </w:tr>
      <w:tr w:rsidR="00E76AE9" w:rsidRPr="005D704C" w14:paraId="7D5C1BA3"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04587D43" w14:textId="77777777" w:rsidR="00E76AE9" w:rsidRDefault="00E76AE9" w:rsidP="00AC121E">
            <w:pPr>
              <w:jc w:val="center"/>
              <w:rPr>
                <w:rFonts w:ascii="Calibri" w:hAnsi="Calibri"/>
              </w:rPr>
            </w:pPr>
            <w:r>
              <w:rPr>
                <w:rFonts w:ascii="Calibri" w:hAnsi="Calibri"/>
              </w:rPr>
              <w:t>Se déconnecter</w:t>
            </w:r>
          </w:p>
        </w:tc>
        <w:tc>
          <w:tcPr>
            <w:tcW w:w="2410" w:type="dxa"/>
          </w:tcPr>
          <w:p w14:paraId="51CA34E7" w14:textId="77777777" w:rsidR="00E76AE9"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D30176">
              <w:rPr>
                <w:rFonts w:ascii="Calibri" w:hAnsi="Calibri"/>
              </w:rPr>
              <w:t>Bt</w:t>
            </w:r>
            <w:proofErr w:type="spellEnd"/>
            <w:r w:rsidRPr="00D30176">
              <w:rPr>
                <w:rFonts w:ascii="Calibri" w:hAnsi="Calibri"/>
              </w:rPr>
              <w:t>-compte-superviseur</w:t>
            </w:r>
          </w:p>
          <w:p w14:paraId="555C5949" w14:textId="77777777" w:rsidR="00E76AE9" w:rsidRPr="00C73E15" w:rsidRDefault="00E76AE9" w:rsidP="00E76AE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-compte-superviseur-</w:t>
            </w:r>
            <w:proofErr w:type="spellStart"/>
            <w:r>
              <w:rPr>
                <w:rFonts w:ascii="Calibri" w:hAnsi="Calibri"/>
              </w:rPr>
              <w:t>logout</w:t>
            </w:r>
            <w:proofErr w:type="spellEnd"/>
          </w:p>
        </w:tc>
        <w:tc>
          <w:tcPr>
            <w:tcW w:w="2268" w:type="dxa"/>
          </w:tcPr>
          <w:p w14:paraId="52DA176A"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Survol</w:t>
            </w:r>
          </w:p>
          <w:p w14:paraId="13C12BC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p>
          <w:p w14:paraId="74BA3FB2" w14:textId="77777777" w:rsidR="00E76AE9" w:rsidRPr="0048070B"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Pr>
          <w:p w14:paraId="282A82E8"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Une zone s’affiche en dessous du bouton superviseur, contenant un bouton Déconnecter</w:t>
            </w:r>
          </w:p>
          <w:p w14:paraId="01ECBFD9"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 Déconnecter » s’active</w:t>
            </w:r>
          </w:p>
          <w:p w14:paraId="728898D5" w14:textId="77777777" w:rsidR="00E76AE9" w:rsidRPr="0048070B"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sidRPr="00C73E15">
              <w:rPr>
                <w:rFonts w:ascii="Calibri" w:hAnsi="Calibri"/>
              </w:rPr>
              <w:t>Bascule vers la page de connexion ?</w:t>
            </w:r>
          </w:p>
        </w:tc>
      </w:tr>
      <w:tr w:rsidR="00E76AE9" w:rsidRPr="005D704C" w14:paraId="06C895B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14:paraId="519D4183" w14:textId="77777777" w:rsidR="00E76AE9" w:rsidRPr="0048070B" w:rsidRDefault="00E76AE9" w:rsidP="00AC121E">
            <w:pPr>
              <w:jc w:val="center"/>
              <w:rPr>
                <w:rFonts w:ascii="Calibri" w:hAnsi="Calibri"/>
              </w:rPr>
            </w:pPr>
            <w:r>
              <w:rPr>
                <w:rFonts w:ascii="Calibri" w:hAnsi="Calibri"/>
              </w:rPr>
              <w:t>Passer en mode supervision</w:t>
            </w:r>
          </w:p>
        </w:tc>
        <w:tc>
          <w:tcPr>
            <w:tcW w:w="2410" w:type="dxa"/>
            <w:tcBorders>
              <w:top w:val="none" w:sz="0" w:space="0" w:color="auto"/>
              <w:bottom w:val="none" w:sz="0" w:space="0" w:color="auto"/>
            </w:tcBorders>
          </w:tcPr>
          <w:p w14:paraId="18E71DD4"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1 – </w:t>
            </w:r>
            <w:proofErr w:type="spellStart"/>
            <w:r>
              <w:rPr>
                <w:rFonts w:ascii="Calibri" w:hAnsi="Calibri"/>
              </w:rPr>
              <w:t>Bt</w:t>
            </w:r>
            <w:proofErr w:type="spellEnd"/>
            <w:r>
              <w:rPr>
                <w:rFonts w:ascii="Calibri" w:hAnsi="Calibri"/>
              </w:rPr>
              <w:t>-retour</w:t>
            </w:r>
          </w:p>
          <w:p w14:paraId="756FFC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42FB95E" w14:textId="77777777" w:rsidR="00E76AE9" w:rsidRPr="00C73E15"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C73E15">
              <w:rPr>
                <w:rFonts w:ascii="Calibri" w:hAnsi="Calibri"/>
              </w:rPr>
              <w:t>2-</w:t>
            </w:r>
            <w:r>
              <w:rPr>
                <w:rFonts w:ascii="Calibri" w:hAnsi="Calibri"/>
              </w:rPr>
              <w:t xml:space="preserve"> </w:t>
            </w:r>
            <w:proofErr w:type="spellStart"/>
            <w:r>
              <w:rPr>
                <w:rFonts w:ascii="Calibri" w:hAnsi="Calibri"/>
              </w:rPr>
              <w:t>Bt-Optimod</w:t>
            </w:r>
            <w:proofErr w:type="spellEnd"/>
          </w:p>
        </w:tc>
        <w:tc>
          <w:tcPr>
            <w:tcW w:w="2268" w:type="dxa"/>
            <w:tcBorders>
              <w:top w:val="none" w:sz="0" w:space="0" w:color="auto"/>
              <w:bottom w:val="none" w:sz="0" w:space="0" w:color="auto"/>
            </w:tcBorders>
          </w:tcPr>
          <w:p w14:paraId="15E7346D"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p w14:paraId="61D2F4F0"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p w14:paraId="750B95FE" w14:textId="77777777" w:rsidR="00E76AE9" w:rsidRPr="0048070B"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Clic</w:t>
            </w:r>
          </w:p>
        </w:tc>
        <w:tc>
          <w:tcPr>
            <w:tcW w:w="3118" w:type="dxa"/>
            <w:tcBorders>
              <w:top w:val="none" w:sz="0" w:space="0" w:color="auto"/>
              <w:bottom w:val="none" w:sz="0" w:space="0" w:color="auto"/>
              <w:right w:val="none" w:sz="0" w:space="0" w:color="auto"/>
            </w:tcBorders>
          </w:tcPr>
          <w:p w14:paraId="5886264F"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de Zone</w:t>
            </w:r>
          </w:p>
          <w:p w14:paraId="2D789A6A" w14:textId="77777777" w:rsidR="00E76AE9" w:rsidRPr="0048070B"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Bascule vers la fenêtre choix du mode</w:t>
            </w:r>
          </w:p>
        </w:tc>
      </w:tr>
    </w:tbl>
    <w:p w14:paraId="6B060FB9" w14:textId="77777777" w:rsidR="00E76AE9" w:rsidRDefault="00E76AE9" w:rsidP="00E76AE9"/>
    <w:tbl>
      <w:tblPr>
        <w:tblStyle w:val="LightList-Accent1"/>
        <w:tblpPr w:leftFromText="180" w:rightFromText="180" w:vertAnchor="page" w:horzAnchor="margin" w:tblpY="2109"/>
        <w:tblW w:w="9889" w:type="dxa"/>
        <w:tblBorders>
          <w:insideH w:val="single" w:sz="8" w:space="0" w:color="4F81BD" w:themeColor="accent1"/>
          <w:insideV w:val="single" w:sz="8" w:space="0" w:color="4F81BD" w:themeColor="accent1"/>
        </w:tblBorders>
        <w:tblLayout w:type="fixed"/>
        <w:tblLook w:val="04A0" w:firstRow="1" w:lastRow="0" w:firstColumn="1" w:lastColumn="0" w:noHBand="0" w:noVBand="1"/>
      </w:tblPr>
      <w:tblGrid>
        <w:gridCol w:w="2093"/>
        <w:gridCol w:w="2410"/>
        <w:gridCol w:w="2268"/>
        <w:gridCol w:w="3118"/>
      </w:tblGrid>
      <w:tr w:rsidR="00E76AE9" w:rsidRPr="004A037E" w14:paraId="497AACB4" w14:textId="77777777" w:rsidTr="00AC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71C97F" w14:textId="77777777" w:rsidR="00E76AE9" w:rsidRPr="00C33A8F" w:rsidRDefault="00E76AE9" w:rsidP="00AC121E">
            <w:pPr>
              <w:jc w:val="center"/>
              <w:rPr>
                <w:rFonts w:ascii="Calibri" w:hAnsi="Calibri"/>
              </w:rPr>
            </w:pPr>
            <w:r w:rsidRPr="00C33A8F">
              <w:rPr>
                <w:rFonts w:ascii="Calibri" w:hAnsi="Calibri"/>
              </w:rPr>
              <w:t>Obtenir des informations sur le destinataire de la livraison</w:t>
            </w:r>
          </w:p>
        </w:tc>
        <w:tc>
          <w:tcPr>
            <w:tcW w:w="2410" w:type="dxa"/>
          </w:tcPr>
          <w:p w14:paraId="014BE7BB"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proofErr w:type="spellStart"/>
            <w:r w:rsidRPr="00C33A8F">
              <w:rPr>
                <w:rFonts w:ascii="Calibri" w:hAnsi="Calibri"/>
              </w:rPr>
              <w:t>Bt</w:t>
            </w:r>
            <w:proofErr w:type="spellEnd"/>
            <w:r w:rsidRPr="00C33A8F">
              <w:rPr>
                <w:rFonts w:ascii="Calibri" w:hAnsi="Calibri"/>
              </w:rPr>
              <w:t>-</w:t>
            </w:r>
            <w:proofErr w:type="spellStart"/>
            <w:r>
              <w:rPr>
                <w:rFonts w:ascii="Calibri" w:hAnsi="Calibri"/>
              </w:rPr>
              <w:t>Nav</w:t>
            </w:r>
            <w:proofErr w:type="spellEnd"/>
            <w:r>
              <w:rPr>
                <w:rFonts w:ascii="Calibri" w:hAnsi="Calibri"/>
              </w:rPr>
              <w:t>-Contact</w:t>
            </w:r>
          </w:p>
        </w:tc>
        <w:tc>
          <w:tcPr>
            <w:tcW w:w="2268" w:type="dxa"/>
          </w:tcPr>
          <w:p w14:paraId="58059533" w14:textId="77777777" w:rsidR="00E76AE9" w:rsidRPr="00C33A8F" w:rsidRDefault="00E76AE9" w:rsidP="00AC121E">
            <w:pPr>
              <w:jc w:val="cente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9399C12" w14:textId="77777777" w:rsidR="00E76AE9"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62253BF9" w14:textId="77777777" w:rsidR="00E76AE9" w:rsidRPr="00C33A8F" w:rsidRDefault="00E76AE9" w:rsidP="00AC121E">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Une bulle avec les informations sur le contact apparaît</w:t>
            </w:r>
          </w:p>
        </w:tc>
      </w:tr>
      <w:tr w:rsidR="00E76AE9" w:rsidRPr="004A037E" w14:paraId="099007D3"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4048CA" w14:textId="77777777" w:rsidR="00E76AE9" w:rsidRPr="00C33A8F" w:rsidRDefault="00E76AE9" w:rsidP="00AC121E">
            <w:pPr>
              <w:jc w:val="center"/>
              <w:rPr>
                <w:rFonts w:ascii="Calibri" w:hAnsi="Calibri"/>
              </w:rPr>
            </w:pPr>
            <w:r>
              <w:rPr>
                <w:rFonts w:ascii="Calibri" w:hAnsi="Calibri"/>
              </w:rPr>
              <w:t>Signaler un incident</w:t>
            </w:r>
          </w:p>
        </w:tc>
        <w:tc>
          <w:tcPr>
            <w:tcW w:w="2410" w:type="dxa"/>
          </w:tcPr>
          <w:p w14:paraId="7735273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-Alerte</w:t>
            </w:r>
          </w:p>
          <w:p w14:paraId="4D2EBE9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1553055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CFFD96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Alerte-Item-Liste</w:t>
            </w:r>
          </w:p>
          <w:p w14:paraId="6E45251A"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6DAD55F9" w14:textId="77777777" w:rsidR="00E76AE9" w:rsidRPr="00C33A8F"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Alerte-</w:t>
            </w:r>
            <w:proofErr w:type="spellStart"/>
            <w:r>
              <w:rPr>
                <w:rFonts w:ascii="Calibri" w:hAnsi="Calibri"/>
              </w:rPr>
              <w:t>Bt</w:t>
            </w:r>
            <w:proofErr w:type="spellEnd"/>
            <w:r>
              <w:rPr>
                <w:rFonts w:ascii="Calibri" w:hAnsi="Calibri"/>
              </w:rPr>
              <w:t>-Signaler</w:t>
            </w:r>
          </w:p>
        </w:tc>
        <w:tc>
          <w:tcPr>
            <w:tcW w:w="2268" w:type="dxa"/>
          </w:tcPr>
          <w:p w14:paraId="2DC8114B"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6F4C2A02"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7F47EAB"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59AC4E58"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2467935"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24A4CE08"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6180D25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26120762"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Un pop-up indiquant les différentes options apparaît</w:t>
            </w:r>
          </w:p>
          <w:p w14:paraId="1CB201C9"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L’item sélectionné change de couleur</w:t>
            </w:r>
          </w:p>
          <w:p w14:paraId="73FB44EC"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disparaît</w:t>
            </w:r>
          </w:p>
        </w:tc>
      </w:tr>
      <w:tr w:rsidR="00E76AE9" w:rsidRPr="004A037E" w14:paraId="59CF143C"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7588E751" w14:textId="77777777" w:rsidR="00E76AE9" w:rsidRDefault="00E76AE9" w:rsidP="00AC121E">
            <w:pPr>
              <w:jc w:val="center"/>
              <w:rPr>
                <w:rFonts w:ascii="Calibri" w:hAnsi="Calibri"/>
              </w:rPr>
            </w:pPr>
            <w:r>
              <w:rPr>
                <w:rFonts w:ascii="Calibri" w:hAnsi="Calibri"/>
              </w:rPr>
              <w:t>Passer en mode navigation GPS</w:t>
            </w:r>
          </w:p>
        </w:tc>
        <w:tc>
          <w:tcPr>
            <w:tcW w:w="2410" w:type="dxa"/>
          </w:tcPr>
          <w:p w14:paraId="201EFB13"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-Navigation</w:t>
            </w:r>
          </w:p>
        </w:tc>
        <w:tc>
          <w:tcPr>
            <w:tcW w:w="2268" w:type="dxa"/>
          </w:tcPr>
          <w:p w14:paraId="5F92CA1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1D5EB091"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4A85B9A"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Bascule en mode navigation GPS</w:t>
            </w:r>
          </w:p>
        </w:tc>
      </w:tr>
      <w:tr w:rsidR="00E76AE9" w:rsidRPr="004A037E" w14:paraId="735663A0" w14:textId="77777777" w:rsidTr="00AC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483436" w14:textId="77777777" w:rsidR="00E76AE9" w:rsidRDefault="00E76AE9" w:rsidP="00AC121E">
            <w:pPr>
              <w:jc w:val="center"/>
              <w:rPr>
                <w:rFonts w:ascii="Calibri" w:hAnsi="Calibri"/>
              </w:rPr>
            </w:pPr>
            <w:r>
              <w:rPr>
                <w:rFonts w:ascii="Calibri" w:hAnsi="Calibri"/>
              </w:rPr>
              <w:t>Valider une livraison</w:t>
            </w:r>
          </w:p>
        </w:tc>
        <w:tc>
          <w:tcPr>
            <w:tcW w:w="2410" w:type="dxa"/>
          </w:tcPr>
          <w:p w14:paraId="0507E379"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1AAE4325"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2A52A009"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3ED23896"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21D198A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Terminer-zone-signature</w:t>
            </w:r>
          </w:p>
          <w:p w14:paraId="00D90C91"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21C3D35F"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70909BE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6BAFC8C"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p w14:paraId="7E776B7C"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46637227" w14:textId="77777777" w:rsidR="00E76AE9" w:rsidRPr="00EC7772"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701F109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Ecriture manuscrite avec le doigt</w:t>
            </w:r>
          </w:p>
          <w:p w14:paraId="72CD5E0E" w14:textId="77777777" w:rsidR="00E76AE9" w:rsidRDefault="00E76AE9" w:rsidP="00AC121E">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4B9E2536"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w:t>
            </w:r>
          </w:p>
          <w:p w14:paraId="0D0678A3"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pop-up terminer livraison apparaît</w:t>
            </w:r>
          </w:p>
          <w:p w14:paraId="4C4ECDE5"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063DAB61"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sz w:val="22"/>
              </w:rPr>
            </w:pPr>
          </w:p>
          <w:p w14:paraId="06E44BE8" w14:textId="77777777" w:rsidR="00E76AE9"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La signature apparaît en temps réel dans la zone</w:t>
            </w:r>
          </w:p>
          <w:p w14:paraId="7F40C870" w14:textId="77777777" w:rsidR="00E76AE9" w:rsidRPr="00EC7772" w:rsidRDefault="00E76AE9" w:rsidP="00AC121E">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Le bouton s’active et le pop-up disparaît</w:t>
            </w:r>
          </w:p>
        </w:tc>
      </w:tr>
      <w:tr w:rsidR="00E76AE9" w:rsidRPr="004A037E" w14:paraId="0CE21CAF" w14:textId="77777777" w:rsidTr="00AC121E">
        <w:tc>
          <w:tcPr>
            <w:cnfStyle w:val="001000000000" w:firstRow="0" w:lastRow="0" w:firstColumn="1" w:lastColumn="0" w:oddVBand="0" w:evenVBand="0" w:oddHBand="0" w:evenHBand="0" w:firstRowFirstColumn="0" w:firstRowLastColumn="0" w:lastRowFirstColumn="0" w:lastRowLastColumn="0"/>
            <w:tcW w:w="2093" w:type="dxa"/>
          </w:tcPr>
          <w:p w14:paraId="5438E38A" w14:textId="77777777" w:rsidR="00E76AE9" w:rsidRDefault="00E76AE9" w:rsidP="00AC121E">
            <w:pPr>
              <w:jc w:val="center"/>
              <w:rPr>
                <w:rFonts w:ascii="Calibri" w:hAnsi="Calibri"/>
              </w:rPr>
            </w:pPr>
            <w:r>
              <w:rPr>
                <w:rFonts w:ascii="Calibri" w:hAnsi="Calibri"/>
              </w:rPr>
              <w:t>Signaler une livraison non effectuée</w:t>
            </w:r>
          </w:p>
        </w:tc>
        <w:tc>
          <w:tcPr>
            <w:tcW w:w="2410" w:type="dxa"/>
          </w:tcPr>
          <w:p w14:paraId="257E0D0F"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Pr>
                <w:rFonts w:ascii="Calibri" w:hAnsi="Calibri"/>
              </w:rPr>
              <w:t>Bt</w:t>
            </w:r>
            <w:proofErr w:type="spellEnd"/>
            <w:r>
              <w:rPr>
                <w:rFonts w:ascii="Calibri" w:hAnsi="Calibri"/>
              </w:rPr>
              <w:t>-</w:t>
            </w:r>
            <w:proofErr w:type="spellStart"/>
            <w:r>
              <w:rPr>
                <w:rFonts w:ascii="Calibri" w:hAnsi="Calibri"/>
              </w:rPr>
              <w:t>Nav</w:t>
            </w:r>
            <w:proofErr w:type="spellEnd"/>
            <w:r>
              <w:rPr>
                <w:rFonts w:ascii="Calibri" w:hAnsi="Calibri"/>
              </w:rPr>
              <w:t>-Terminer-livraison</w:t>
            </w:r>
          </w:p>
          <w:p w14:paraId="6FC7CFD0"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Optionnel : </w:t>
            </w:r>
          </w:p>
          <w:p w14:paraId="5F7C56D2"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Terminer-input-horaire-arrivée</w:t>
            </w:r>
          </w:p>
          <w:p w14:paraId="401BA4A9"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Terminer-input-horaire-</w:t>
            </w:r>
            <w:proofErr w:type="spellStart"/>
            <w:r w:rsidRPr="00EC7772">
              <w:rPr>
                <w:rFonts w:ascii="Calibri" w:hAnsi="Calibri"/>
                <w:sz w:val="22"/>
              </w:rPr>
              <w:t>depart</w:t>
            </w:r>
            <w:proofErr w:type="spellEnd"/>
          </w:p>
          <w:p w14:paraId="7F88B039"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Terminer-input-motif</w:t>
            </w:r>
          </w:p>
          <w:p w14:paraId="39DD69D4"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E31ABE0"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529BA39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Terminer-</w:t>
            </w:r>
            <w:proofErr w:type="spellStart"/>
            <w:r>
              <w:rPr>
                <w:rFonts w:ascii="Calibri" w:hAnsi="Calibri"/>
              </w:rPr>
              <w:t>bt</w:t>
            </w:r>
            <w:proofErr w:type="spellEnd"/>
            <w:r>
              <w:rPr>
                <w:rFonts w:ascii="Calibri" w:hAnsi="Calibri"/>
              </w:rPr>
              <w:t>-Valider</w:t>
            </w:r>
          </w:p>
        </w:tc>
        <w:tc>
          <w:tcPr>
            <w:tcW w:w="2268" w:type="dxa"/>
          </w:tcPr>
          <w:p w14:paraId="37E0A5F6"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p w14:paraId="404BA5BC"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3121EF32"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7DE21917"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w:t>
            </w:r>
          </w:p>
          <w:p w14:paraId="65E995F1" w14:textId="77777777" w:rsidR="00E76AE9" w:rsidRPr="00EC7772"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sz w:val="22"/>
              </w:rPr>
            </w:pPr>
            <w:r w:rsidRPr="00EC7772">
              <w:rPr>
                <w:rFonts w:ascii="Calibri" w:hAnsi="Calibri"/>
                <w:sz w:val="22"/>
              </w:rPr>
              <w:t xml:space="preserve">Simple </w:t>
            </w:r>
            <w:proofErr w:type="spellStart"/>
            <w:r w:rsidRPr="00EC7772">
              <w:rPr>
                <w:rFonts w:ascii="Calibri" w:hAnsi="Calibri"/>
                <w:sz w:val="22"/>
              </w:rPr>
              <w:t>touch</w:t>
            </w:r>
            <w:proofErr w:type="spellEnd"/>
            <w:r w:rsidRPr="00EC7772">
              <w:rPr>
                <w:rFonts w:ascii="Calibri" w:hAnsi="Calibri"/>
                <w:sz w:val="22"/>
              </w:rPr>
              <w:t xml:space="preserve"> puis sélection de l’heure </w:t>
            </w:r>
          </w:p>
          <w:p w14:paraId="4D2A31DD"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Saisir du texte</w:t>
            </w:r>
          </w:p>
          <w:p w14:paraId="66C7DA07"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1C042A38"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p w14:paraId="66D45A7E" w14:textId="77777777" w:rsidR="00E76AE9" w:rsidRDefault="00E76AE9" w:rsidP="00AC121E">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Simple </w:t>
            </w:r>
            <w:proofErr w:type="spellStart"/>
            <w:r>
              <w:rPr>
                <w:rFonts w:ascii="Calibri" w:hAnsi="Calibri"/>
              </w:rPr>
              <w:t>touch</w:t>
            </w:r>
            <w:proofErr w:type="spellEnd"/>
          </w:p>
        </w:tc>
        <w:tc>
          <w:tcPr>
            <w:tcW w:w="3118" w:type="dxa"/>
          </w:tcPr>
          <w:p w14:paraId="7BA07DCB"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w:t>
            </w:r>
          </w:p>
          <w:p w14:paraId="5706D5C6"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pop-up terminer livraison apparaît</w:t>
            </w:r>
          </w:p>
          <w:p w14:paraId="3C43DEAD"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r>
              <w:rPr>
                <w:rFonts w:ascii="Calibri" w:hAnsi="Calibri"/>
                <w:sz w:val="22"/>
              </w:rPr>
              <w:t xml:space="preserve">Un </w:t>
            </w:r>
            <w:proofErr w:type="spellStart"/>
            <w:r>
              <w:rPr>
                <w:rFonts w:ascii="Calibri" w:hAnsi="Calibri"/>
                <w:sz w:val="22"/>
              </w:rPr>
              <w:t>ecran</w:t>
            </w:r>
            <w:proofErr w:type="spellEnd"/>
            <w:r>
              <w:rPr>
                <w:rFonts w:ascii="Calibri" w:hAnsi="Calibri"/>
                <w:sz w:val="22"/>
              </w:rPr>
              <w:t xml:space="preserve"> de sélection de l’heure apparaît, puis l’heure est mise à jour lorsque la saisie est validée</w:t>
            </w:r>
          </w:p>
          <w:p w14:paraId="12C27335"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sz w:val="22"/>
              </w:rPr>
            </w:pPr>
          </w:p>
          <w:p w14:paraId="48CA825C" w14:textId="77777777" w:rsidR="00E76AE9"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clavier apparaît puis lorsque la saisie est validée la zone de texte est mise à jour</w:t>
            </w:r>
          </w:p>
          <w:p w14:paraId="1BF7CF8D" w14:textId="77777777" w:rsidR="00E76AE9" w:rsidRPr="00EC7772" w:rsidRDefault="00E76AE9" w:rsidP="00AC121E">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Le bouton s’active et le pop-up disparaît</w:t>
            </w:r>
          </w:p>
        </w:tc>
      </w:tr>
    </w:tbl>
    <w:p w14:paraId="59730B7D" w14:textId="77777777" w:rsidR="00E76AE9" w:rsidRDefault="00E76AE9" w:rsidP="00E76AE9"/>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2E1F3D7D" w14:textId="60975293" w:rsidR="00E83129" w:rsidRPr="007122F5" w:rsidRDefault="00E83129" w:rsidP="00E83129">
      <w:pPr>
        <w:pStyle w:val="Title"/>
      </w:pPr>
      <w:r>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6"/>
      <w:headerReference w:type="default" r:id="rId37"/>
      <w:footerReference w:type="even" r:id="rId38"/>
      <w:footerReference w:type="default" r:id="rId39"/>
      <w:footerReference w:type="first" r:id="rId4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33249C" w14:textId="77777777" w:rsidR="00CA15B5" w:rsidRDefault="00CA15B5" w:rsidP="0052090E">
      <w:r>
        <w:separator/>
      </w:r>
    </w:p>
  </w:endnote>
  <w:endnote w:type="continuationSeparator" w:id="0">
    <w:p w14:paraId="6EF55614" w14:textId="77777777" w:rsidR="00CA15B5" w:rsidRDefault="00CA15B5"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Helvetica Neue Light">
    <w:panose1 w:val="02000403000000020004"/>
    <w:charset w:val="00"/>
    <w:family w:val="auto"/>
    <w:pitch w:val="variable"/>
    <w:sig w:usb0="A00002FF" w:usb1="5000205B" w:usb2="00000002" w:usb3="00000000" w:csb0="00000007" w:csb1="00000000"/>
  </w:font>
  <w:font w:name="Menlo Regular">
    <w:altName w:val="Arial"/>
    <w:panose1 w:val="020B0609030804020204"/>
    <w:charset w:val="00"/>
    <w:family w:val="auto"/>
    <w:pitch w:val="variable"/>
    <w:sig w:usb0="E60022FF" w:usb1="D200F9FB" w:usb2="02000028" w:usb3="00000000" w:csb0="000001DF" w:csb1="00000000"/>
  </w:font>
  <w:font w:name="MS Gothic">
    <w:altName w:val="ＭＳ ゴシック"/>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CA15B5" w:rsidRDefault="00CA15B5"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CA15B5" w:rsidRPr="00E8024A" w:rsidRDefault="00CA15B5" w:rsidP="003C5676">
    <w:pPr>
      <w:pStyle w:val="Header"/>
      <w:pBdr>
        <w:between w:val="single" w:sz="4" w:space="1" w:color="4F81BD"/>
      </w:pBdr>
      <w:spacing w:line="276" w:lineRule="auto"/>
      <w:ind w:right="360"/>
      <w:jc w:val="center"/>
    </w:pPr>
    <w:r>
      <w:t>Plan d’assurance qualité - PLD-SPIE/QU/PAQ</w:t>
    </w:r>
  </w:p>
  <w:p w14:paraId="375D8928" w14:textId="77777777" w:rsidR="00CA15B5" w:rsidRPr="00E8024A" w:rsidRDefault="00CA15B5" w:rsidP="003C5676">
    <w:pPr>
      <w:pStyle w:val="Header"/>
      <w:pBdr>
        <w:between w:val="single" w:sz="4" w:space="1" w:color="4F81BD"/>
      </w:pBdr>
      <w:spacing w:line="276" w:lineRule="auto"/>
      <w:jc w:val="center"/>
    </w:pPr>
    <w:r>
      <w:rPr>
        <w:lang w:val="en-US"/>
      </w:rPr>
      <w:t>November 30, 2014</w:t>
    </w:r>
  </w:p>
  <w:p w14:paraId="1A639043" w14:textId="77777777" w:rsidR="00CA15B5" w:rsidRDefault="00CA15B5"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CA15B5" w:rsidRDefault="00CA15B5"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46485">
      <w:rPr>
        <w:rStyle w:val="PageNumber"/>
        <w:noProof/>
      </w:rPr>
      <w:t>2</w:t>
    </w:r>
    <w:r>
      <w:rPr>
        <w:rStyle w:val="PageNumber"/>
      </w:rPr>
      <w:fldChar w:fldCharType="end"/>
    </w:r>
  </w:p>
  <w:p w14:paraId="1533B320" w14:textId="77777777" w:rsidR="00CA15B5" w:rsidRPr="00E8024A" w:rsidRDefault="00CA15B5"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CA15B5" w:rsidRDefault="00CA15B5"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382EAA" w:rsidRDefault="00382EAA" w:rsidP="00CE06FC">
                    <w:pPr>
                      <w:jc w:val="center"/>
                    </w:pPr>
                  </w:p>
                </w:txbxContent>
              </v:textbox>
              <w10:wrap type="square"/>
            </v:shape>
          </w:pict>
        </mc:Fallback>
      </mc:AlternateContent>
    </w:r>
    <w:r>
      <w:t xml:space="preserve">                 </w:t>
    </w:r>
  </w:p>
  <w:p w14:paraId="7B6B887F" w14:textId="77777777" w:rsidR="00CA15B5" w:rsidRDefault="00CA15B5"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CA15B5" w:rsidRDefault="00CA15B5">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CA15B5" w:rsidRDefault="00CA15B5"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382EAA" w:rsidRDefault="00382EAA"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CA15B5" w:rsidRDefault="00CA15B5"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382EAA" w:rsidRDefault="00382EAA"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1843E" w14:textId="77777777" w:rsidR="00CA15B5" w:rsidRDefault="00CA15B5" w:rsidP="0052090E">
      <w:r>
        <w:separator/>
      </w:r>
    </w:p>
  </w:footnote>
  <w:footnote w:type="continuationSeparator" w:id="0">
    <w:p w14:paraId="4CF7721A" w14:textId="77777777" w:rsidR="00CA15B5" w:rsidRDefault="00CA15B5"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CA15B5"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CA15B5" w:rsidRPr="003C5676" w:rsidRDefault="00CA15B5">
          <w:pPr>
            <w:pStyle w:val="Header"/>
            <w:spacing w:line="276" w:lineRule="auto"/>
            <w:rPr>
              <w:rFonts w:eastAsia="MS Gothic"/>
              <w:b/>
              <w:bCs/>
              <w:color w:val="4F81BD"/>
            </w:rPr>
          </w:pPr>
        </w:p>
      </w:tc>
      <w:tc>
        <w:tcPr>
          <w:tcW w:w="333" w:type="pct"/>
          <w:vMerge w:val="restart"/>
          <w:noWrap/>
          <w:vAlign w:val="center"/>
          <w:hideMark/>
        </w:tcPr>
        <w:p w14:paraId="4644463D" w14:textId="77777777" w:rsidR="00CA15B5" w:rsidRPr="003C5676" w:rsidRDefault="00CA15B5"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CA15B5" w:rsidRPr="003C5676" w:rsidRDefault="00CA15B5">
          <w:pPr>
            <w:pStyle w:val="Header"/>
            <w:spacing w:line="276" w:lineRule="auto"/>
            <w:rPr>
              <w:rFonts w:eastAsia="MS Gothic"/>
              <w:b/>
              <w:bCs/>
              <w:color w:val="4F81BD"/>
            </w:rPr>
          </w:pPr>
        </w:p>
      </w:tc>
    </w:tr>
    <w:tr w:rsidR="00CA15B5"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CA15B5" w:rsidRPr="003C5676" w:rsidRDefault="00CA15B5">
          <w:pPr>
            <w:pStyle w:val="Header"/>
            <w:spacing w:line="276" w:lineRule="auto"/>
            <w:rPr>
              <w:rFonts w:eastAsia="MS Gothic"/>
              <w:b/>
              <w:bCs/>
              <w:color w:val="4F81BD"/>
            </w:rPr>
          </w:pPr>
        </w:p>
      </w:tc>
      <w:tc>
        <w:tcPr>
          <w:tcW w:w="0" w:type="auto"/>
          <w:vMerge/>
          <w:vAlign w:val="center"/>
          <w:hideMark/>
        </w:tcPr>
        <w:p w14:paraId="7C928F81" w14:textId="77777777" w:rsidR="00CA15B5" w:rsidRPr="003C5676" w:rsidRDefault="00CA15B5">
          <w:pPr>
            <w:rPr>
              <w:color w:val="4F81BD"/>
              <w:sz w:val="22"/>
              <w:szCs w:val="22"/>
            </w:rPr>
          </w:pPr>
        </w:p>
      </w:tc>
      <w:tc>
        <w:tcPr>
          <w:tcW w:w="2278" w:type="pct"/>
          <w:tcBorders>
            <w:top w:val="single" w:sz="4" w:space="0" w:color="4F81BD"/>
            <w:left w:val="nil"/>
            <w:bottom w:val="nil"/>
            <w:right w:val="nil"/>
          </w:tcBorders>
        </w:tcPr>
        <w:p w14:paraId="1D984A17" w14:textId="77777777" w:rsidR="00CA15B5" w:rsidRPr="003C5676" w:rsidRDefault="00CA15B5">
          <w:pPr>
            <w:pStyle w:val="Header"/>
            <w:spacing w:line="276" w:lineRule="auto"/>
            <w:rPr>
              <w:rFonts w:eastAsia="MS Gothic"/>
              <w:b/>
              <w:bCs/>
              <w:color w:val="4F81BD"/>
            </w:rPr>
          </w:pPr>
        </w:p>
      </w:tc>
    </w:tr>
  </w:tbl>
  <w:p w14:paraId="3ABB9A03" w14:textId="77777777" w:rsidR="00CA15B5" w:rsidRDefault="00CA15B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CA15B5" w:rsidRPr="003C5676" w14:paraId="7540A1B7" w14:textId="77777777" w:rsidTr="003C5676">
      <w:trPr>
        <w:trHeight w:val="151"/>
      </w:trPr>
      <w:tc>
        <w:tcPr>
          <w:tcW w:w="2389" w:type="pct"/>
        </w:tcPr>
        <w:p w14:paraId="6ADB12AF" w14:textId="77777777" w:rsidR="00CA15B5" w:rsidRPr="003C5676" w:rsidRDefault="00CA15B5">
          <w:pPr>
            <w:pStyle w:val="Header"/>
            <w:spacing w:line="276" w:lineRule="auto"/>
            <w:rPr>
              <w:rFonts w:eastAsia="MS Gothic"/>
              <w:b/>
              <w:bCs/>
            </w:rPr>
          </w:pPr>
        </w:p>
      </w:tc>
      <w:tc>
        <w:tcPr>
          <w:tcW w:w="333" w:type="pct"/>
          <w:vMerge w:val="restart"/>
          <w:noWrap/>
          <w:vAlign w:val="center"/>
          <w:hideMark/>
        </w:tcPr>
        <w:p w14:paraId="7168B9BC" w14:textId="77777777" w:rsidR="00CA15B5" w:rsidRPr="003C5676" w:rsidRDefault="00CA15B5" w:rsidP="00DC224A">
          <w:pPr>
            <w:pStyle w:val="NoSpacing"/>
            <w:rPr>
              <w:rFonts w:ascii="Century Schoolbook" w:hAnsi="Century Schoolbook"/>
              <w:szCs w:val="20"/>
            </w:rPr>
          </w:pPr>
          <w:proofErr w:type="spellStart"/>
          <w:r>
            <w:rPr>
              <w:rFonts w:ascii="Century Schoolbook" w:hAnsi="Century Schoolbook"/>
              <w:sz w:val="20"/>
            </w:rPr>
            <w:t>Projet</w:t>
          </w:r>
          <w:proofErr w:type="spellEnd"/>
          <w:r>
            <w:rPr>
              <w:rFonts w:ascii="Century Schoolbook" w:hAnsi="Century Schoolbook"/>
              <w:sz w:val="20"/>
            </w:rPr>
            <w:t xml:space="preserve"> IHM – Rapport (H4103)</w:t>
          </w:r>
        </w:p>
      </w:tc>
      <w:tc>
        <w:tcPr>
          <w:tcW w:w="2278" w:type="pct"/>
        </w:tcPr>
        <w:p w14:paraId="59AA4C5E" w14:textId="77777777" w:rsidR="00CA15B5" w:rsidRPr="003C5676" w:rsidRDefault="00CA15B5">
          <w:pPr>
            <w:pStyle w:val="Header"/>
            <w:spacing w:line="276" w:lineRule="auto"/>
            <w:rPr>
              <w:rFonts w:eastAsia="MS Gothic"/>
              <w:b/>
              <w:bCs/>
              <w:color w:val="4F81BD"/>
            </w:rPr>
          </w:pPr>
        </w:p>
      </w:tc>
    </w:tr>
    <w:tr w:rsidR="00CA15B5" w:rsidRPr="003C5676" w14:paraId="0AAD5C43" w14:textId="77777777" w:rsidTr="003C5676">
      <w:trPr>
        <w:trHeight w:val="150"/>
      </w:trPr>
      <w:tc>
        <w:tcPr>
          <w:tcW w:w="2389" w:type="pct"/>
        </w:tcPr>
        <w:p w14:paraId="4B88D514" w14:textId="77777777" w:rsidR="00CA15B5" w:rsidRPr="003C5676" w:rsidRDefault="00CA15B5">
          <w:pPr>
            <w:pStyle w:val="Header"/>
            <w:spacing w:line="276" w:lineRule="auto"/>
            <w:rPr>
              <w:rFonts w:eastAsia="MS Gothic"/>
              <w:b/>
              <w:bCs/>
            </w:rPr>
          </w:pPr>
        </w:p>
      </w:tc>
      <w:tc>
        <w:tcPr>
          <w:tcW w:w="0" w:type="auto"/>
          <w:vMerge/>
          <w:vAlign w:val="center"/>
          <w:hideMark/>
        </w:tcPr>
        <w:p w14:paraId="5B6333CF" w14:textId="77777777" w:rsidR="00CA15B5" w:rsidRPr="003C5676" w:rsidRDefault="00CA15B5">
          <w:pPr>
            <w:rPr>
              <w:color w:val="4F81BD"/>
              <w:sz w:val="22"/>
              <w:szCs w:val="22"/>
            </w:rPr>
          </w:pPr>
        </w:p>
      </w:tc>
      <w:tc>
        <w:tcPr>
          <w:tcW w:w="2278" w:type="pct"/>
        </w:tcPr>
        <w:p w14:paraId="07C77A59" w14:textId="77777777" w:rsidR="00CA15B5" w:rsidRPr="003C5676" w:rsidRDefault="00CA15B5">
          <w:pPr>
            <w:pStyle w:val="Header"/>
            <w:spacing w:line="276" w:lineRule="auto"/>
            <w:rPr>
              <w:rFonts w:eastAsia="MS Gothic"/>
              <w:b/>
              <w:bCs/>
              <w:color w:val="4F81BD"/>
            </w:rPr>
          </w:pPr>
        </w:p>
      </w:tc>
    </w:tr>
  </w:tbl>
  <w:p w14:paraId="37B92519" w14:textId="77777777" w:rsidR="00CA15B5" w:rsidRDefault="00CA15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04"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4196D50"/>
    <w:multiLevelType w:val="hybridMultilevel"/>
    <w:tmpl w:val="5C06D7EA"/>
    <w:lvl w:ilvl="0" w:tplc="2B524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7B5F28"/>
    <w:multiLevelType w:val="hybridMultilevel"/>
    <w:tmpl w:val="C1F2FBB6"/>
    <w:lvl w:ilvl="0" w:tplc="750243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6"/>
  </w:num>
  <w:num w:numId="8">
    <w:abstractNumId w:val="8"/>
  </w:num>
  <w:num w:numId="9">
    <w:abstractNumId w:val="13"/>
  </w:num>
  <w:num w:numId="10">
    <w:abstractNumId w:val="11"/>
  </w:num>
  <w:num w:numId="11">
    <w:abstractNumId w:val="3"/>
  </w:num>
  <w:num w:numId="12">
    <w:abstractNumId w:val="7"/>
  </w:num>
  <w:num w:numId="13">
    <w:abstractNumId w:val="0"/>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0C5238"/>
    <w:rsid w:val="000F3523"/>
    <w:rsid w:val="001107AF"/>
    <w:rsid w:val="00114D7D"/>
    <w:rsid w:val="00121884"/>
    <w:rsid w:val="00163F4C"/>
    <w:rsid w:val="00170425"/>
    <w:rsid w:val="001C4879"/>
    <w:rsid w:val="001C494C"/>
    <w:rsid w:val="001D3804"/>
    <w:rsid w:val="00210A5D"/>
    <w:rsid w:val="00227B87"/>
    <w:rsid w:val="00233808"/>
    <w:rsid w:val="00240289"/>
    <w:rsid w:val="00241BE9"/>
    <w:rsid w:val="00281279"/>
    <w:rsid w:val="002910D1"/>
    <w:rsid w:val="002B53EA"/>
    <w:rsid w:val="00375BCD"/>
    <w:rsid w:val="00382EAA"/>
    <w:rsid w:val="0039118F"/>
    <w:rsid w:val="003957CD"/>
    <w:rsid w:val="003A46FB"/>
    <w:rsid w:val="003C5676"/>
    <w:rsid w:val="003D5ABD"/>
    <w:rsid w:val="004014CF"/>
    <w:rsid w:val="00405167"/>
    <w:rsid w:val="00467217"/>
    <w:rsid w:val="0049150D"/>
    <w:rsid w:val="0049310D"/>
    <w:rsid w:val="004A037E"/>
    <w:rsid w:val="004C5954"/>
    <w:rsid w:val="004C7C13"/>
    <w:rsid w:val="004D4185"/>
    <w:rsid w:val="004E11CC"/>
    <w:rsid w:val="004F1BF3"/>
    <w:rsid w:val="004F3152"/>
    <w:rsid w:val="00507E44"/>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3EFE"/>
    <w:rsid w:val="00706126"/>
    <w:rsid w:val="007122F5"/>
    <w:rsid w:val="0071604D"/>
    <w:rsid w:val="00721D9C"/>
    <w:rsid w:val="00731833"/>
    <w:rsid w:val="00732261"/>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55E8E"/>
    <w:rsid w:val="00A73DAE"/>
    <w:rsid w:val="00A8167B"/>
    <w:rsid w:val="00A873A4"/>
    <w:rsid w:val="00AA47EA"/>
    <w:rsid w:val="00AA4D29"/>
    <w:rsid w:val="00AC121E"/>
    <w:rsid w:val="00B20391"/>
    <w:rsid w:val="00B4126E"/>
    <w:rsid w:val="00B56879"/>
    <w:rsid w:val="00B63C71"/>
    <w:rsid w:val="00BA7C8F"/>
    <w:rsid w:val="00BB6B4F"/>
    <w:rsid w:val="00BE5600"/>
    <w:rsid w:val="00C020EB"/>
    <w:rsid w:val="00C1221B"/>
    <w:rsid w:val="00C1580D"/>
    <w:rsid w:val="00C20CD0"/>
    <w:rsid w:val="00C32BC7"/>
    <w:rsid w:val="00C4102A"/>
    <w:rsid w:val="00C916AC"/>
    <w:rsid w:val="00C93244"/>
    <w:rsid w:val="00CA02B1"/>
    <w:rsid w:val="00CA15B5"/>
    <w:rsid w:val="00CE06FC"/>
    <w:rsid w:val="00D17F09"/>
    <w:rsid w:val="00D27CEF"/>
    <w:rsid w:val="00D63D9D"/>
    <w:rsid w:val="00DB2F4F"/>
    <w:rsid w:val="00DC224A"/>
    <w:rsid w:val="00DF72D9"/>
    <w:rsid w:val="00E04087"/>
    <w:rsid w:val="00E45A50"/>
    <w:rsid w:val="00E46485"/>
    <w:rsid w:val="00E674DE"/>
    <w:rsid w:val="00E67A85"/>
    <w:rsid w:val="00E76AE9"/>
    <w:rsid w:val="00E83129"/>
    <w:rsid w:val="00EB008E"/>
    <w:rsid w:val="00EB0E50"/>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23B1C"/>
    <w:pPr>
      <w:numPr>
        <w:numId w:val="1"/>
      </w:numPr>
      <w:ind w:left="1080"/>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375BCD"/>
    <w:pPr>
      <w:tabs>
        <w:tab w:val="left" w:pos="422"/>
        <w:tab w:val="right" w:leader="dot" w:pos="8290"/>
      </w:tabs>
    </w:pPr>
    <w:rPr>
      <w:rFonts w:ascii="Arial" w:hAnsi="Arial" w:cs="Arial"/>
      <w:b/>
      <w:color w:val="262626"/>
    </w:rPr>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customStyle="1"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www.w3.org/1999/xlink" TargetMode="External"/><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1DE65-49D4-6D45-BB90-795236FDE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37</Pages>
  <Words>5470</Words>
  <Characters>31183</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36580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Amine El rhazi</cp:lastModifiedBy>
  <cp:revision>17</cp:revision>
  <cp:lastPrinted>2014-11-30T22:00:00Z</cp:lastPrinted>
  <dcterms:created xsi:type="dcterms:W3CDTF">2014-12-26T12:52:00Z</dcterms:created>
  <dcterms:modified xsi:type="dcterms:W3CDTF">2015-01-09T14:38:00Z</dcterms:modified>
</cp:coreProperties>
</file>